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0780" w14:textId="688780E8" w:rsidR="003930F4" w:rsidRDefault="003930F4" w:rsidP="00554466">
      <w:pPr>
        <w:jc w:val="center"/>
        <w:rPr>
          <w:b/>
          <w:bCs/>
        </w:rPr>
      </w:pPr>
      <w:r w:rsidRPr="00475831">
        <w:rPr>
          <w:noProof/>
        </w:rPr>
        <w:drawing>
          <wp:inline distT="0" distB="0" distL="0" distR="0" wp14:anchorId="31692218" wp14:editId="294DB615">
            <wp:extent cx="1238250" cy="823197"/>
            <wp:effectExtent l="0" t="0" r="0" b="0"/>
            <wp:docPr id="2776528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52866" name="Picture 1" descr="A blue and white logo&#10;&#10;AI-generated content may be incorrect."/>
                    <pic:cNvPicPr/>
                  </pic:nvPicPr>
                  <pic:blipFill>
                    <a:blip r:embed="rId8"/>
                    <a:stretch>
                      <a:fillRect/>
                    </a:stretch>
                  </pic:blipFill>
                  <pic:spPr>
                    <a:xfrm>
                      <a:off x="0" y="0"/>
                      <a:ext cx="1263725" cy="840133"/>
                    </a:xfrm>
                    <a:prstGeom prst="rect">
                      <a:avLst/>
                    </a:prstGeom>
                  </pic:spPr>
                </pic:pic>
              </a:graphicData>
            </a:graphic>
          </wp:inline>
        </w:drawing>
      </w:r>
    </w:p>
    <w:p w14:paraId="387FC25C" w14:textId="7E15B6E9" w:rsidR="00C56248" w:rsidRDefault="00C56248" w:rsidP="00760AF3">
      <w:pPr>
        <w:jc w:val="center"/>
        <w:rPr>
          <w:b/>
          <w:bCs/>
        </w:rPr>
      </w:pPr>
      <w:r w:rsidRPr="000A189A">
        <w:rPr>
          <w:b/>
          <w:bCs/>
        </w:rPr>
        <w:t>Are you looking for a role where you can truly change lives— including your own.</w:t>
      </w:r>
    </w:p>
    <w:p w14:paraId="18501BEA" w14:textId="5E2C96B8" w:rsidR="00C56248" w:rsidRDefault="00C56248" w:rsidP="00C56248">
      <w:r w:rsidRPr="000A189A">
        <w:rPr>
          <w:b/>
          <w:bCs/>
        </w:rPr>
        <w:t>Kindness. Respect. Purpose</w:t>
      </w:r>
      <w:r w:rsidRPr="009A78AD">
        <w:rPr>
          <w:b/>
          <w:bCs/>
        </w:rPr>
        <w:t xml:space="preserve">. </w:t>
      </w:r>
      <w:r w:rsidR="00D93BCB" w:rsidRPr="009A78AD">
        <w:rPr>
          <w:b/>
          <w:bCs/>
        </w:rPr>
        <w:t>Inclusion</w:t>
      </w:r>
      <w:r w:rsidR="009A78AD" w:rsidRPr="009A78AD">
        <w:rPr>
          <w:b/>
          <w:bCs/>
        </w:rPr>
        <w:t>.</w:t>
      </w:r>
      <w:r w:rsidR="009A78AD">
        <w:t xml:space="preserve"> </w:t>
      </w:r>
      <w:r w:rsidRPr="000A189A">
        <w:t xml:space="preserve">If these words resonate with you and you have the passion to work alongside </w:t>
      </w:r>
      <w:r>
        <w:t>people</w:t>
      </w:r>
      <w:r w:rsidRPr="000A189A">
        <w:t xml:space="preserve"> to ensure they are safe, respected, and empowered to make choices about their own lives, come join our team in supporting people with intellectual disabilities to live with independence, dignity, and joy — every single day. </w:t>
      </w:r>
    </w:p>
    <w:p w14:paraId="2B78EA4F" w14:textId="77777777" w:rsidR="005241BE" w:rsidRPr="00BF543D" w:rsidRDefault="005241BE" w:rsidP="00C56248">
      <w:pPr>
        <w:rPr>
          <w:sz w:val="4"/>
          <w:szCs w:val="4"/>
        </w:rPr>
      </w:pPr>
    </w:p>
    <w:p w14:paraId="138C4E8C" w14:textId="77777777" w:rsidR="007D24B4" w:rsidRPr="0064682A" w:rsidRDefault="007D24B4" w:rsidP="003930F4">
      <w:pPr>
        <w:shd w:val="clear" w:color="auto" w:fill="0A2F41" w:themeFill="accent1" w:themeFillShade="80"/>
        <w:rPr>
          <w:rFonts w:cs="Arial"/>
          <w:b/>
          <w:bCs/>
          <w:color w:val="FFFFFF" w:themeColor="background1"/>
        </w:rPr>
      </w:pPr>
      <w:r w:rsidRPr="0064682A">
        <w:rPr>
          <w:rFonts w:cs="Arial"/>
          <w:b/>
          <w:bCs/>
          <w:color w:val="FFFFFF" w:themeColor="background1"/>
        </w:rPr>
        <w:t>Role Details</w:t>
      </w:r>
    </w:p>
    <w:p w14:paraId="08ADFBDF" w14:textId="59B058F5" w:rsidR="007D24B4" w:rsidRPr="008B0A45" w:rsidRDefault="007D24B4" w:rsidP="665AE71C">
      <w:pPr>
        <w:tabs>
          <w:tab w:val="left" w:pos="2132"/>
        </w:tabs>
        <w:spacing w:before="240"/>
        <w:rPr>
          <w:rFonts w:asciiTheme="majorHAnsi" w:hAnsiTheme="majorHAnsi"/>
        </w:rPr>
      </w:pPr>
      <w:r w:rsidRPr="665AE71C">
        <w:rPr>
          <w:rFonts w:asciiTheme="majorHAnsi" w:hAnsiTheme="majorHAnsi" w:cs="Arial"/>
          <w:b/>
          <w:bCs/>
        </w:rPr>
        <w:t>Job Title:</w:t>
      </w:r>
      <w:r w:rsidRPr="665AE71C">
        <w:rPr>
          <w:rFonts w:asciiTheme="majorHAnsi" w:hAnsiTheme="majorHAnsi"/>
        </w:rPr>
        <w:t xml:space="preserve"> </w:t>
      </w:r>
      <w:r w:rsidR="34EBEF84" w:rsidRPr="665AE71C">
        <w:rPr>
          <w:rFonts w:asciiTheme="majorHAnsi" w:hAnsiTheme="majorHAnsi"/>
        </w:rPr>
        <w:t>Community Connector</w:t>
      </w:r>
    </w:p>
    <w:p w14:paraId="15A45788" w14:textId="61C21B92" w:rsidR="007D24B4" w:rsidRPr="008B0A45" w:rsidRDefault="007D24B4" w:rsidP="665AE71C">
      <w:pPr>
        <w:tabs>
          <w:tab w:val="left" w:pos="2132"/>
        </w:tabs>
        <w:spacing w:before="240"/>
        <w:rPr>
          <w:rFonts w:ascii="Aptos Display" w:eastAsia="Aptos Display" w:hAnsi="Aptos Display" w:cs="Aptos Display"/>
        </w:rPr>
      </w:pPr>
      <w:r w:rsidRPr="665AE71C">
        <w:rPr>
          <w:rFonts w:asciiTheme="majorHAnsi" w:hAnsiTheme="majorHAnsi" w:cs="Arial"/>
          <w:b/>
          <w:bCs/>
        </w:rPr>
        <w:t xml:space="preserve">Reports to: </w:t>
      </w:r>
      <w:r w:rsidR="41553993" w:rsidRPr="665AE71C">
        <w:rPr>
          <w:rFonts w:ascii="Arial" w:eastAsia="Arial" w:hAnsi="Arial" w:cs="Arial"/>
          <w:color w:val="000000" w:themeColor="text1"/>
          <w:lang w:val="en-AU"/>
        </w:rPr>
        <w:t xml:space="preserve">Allocated Day Service Local Leader </w:t>
      </w:r>
    </w:p>
    <w:p w14:paraId="341215BE" w14:textId="209CDD9F" w:rsidR="1A42E73D" w:rsidRDefault="1A42E73D" w:rsidP="665AE71C">
      <w:pPr>
        <w:tabs>
          <w:tab w:val="left" w:pos="2132"/>
        </w:tabs>
        <w:spacing w:before="240"/>
      </w:pPr>
      <w:r w:rsidRPr="665AE71C">
        <w:rPr>
          <w:rFonts w:asciiTheme="majorHAnsi" w:hAnsiTheme="majorHAnsi" w:cs="Arial"/>
          <w:b/>
          <w:bCs/>
        </w:rPr>
        <w:t>Location:</w:t>
      </w:r>
      <w:r w:rsidRPr="665AE71C">
        <w:rPr>
          <w:rFonts w:asciiTheme="majorHAnsi" w:hAnsiTheme="majorHAnsi"/>
        </w:rPr>
        <w:t xml:space="preserve"> </w:t>
      </w:r>
      <w:r w:rsidRPr="665AE71C">
        <w:rPr>
          <w:rFonts w:cs="Arial"/>
        </w:rPr>
        <w:t>Community Based</w:t>
      </w:r>
    </w:p>
    <w:p w14:paraId="3E23CDD8" w14:textId="38BA611A" w:rsidR="1A42E73D" w:rsidRDefault="1A42E73D" w:rsidP="665AE71C">
      <w:pPr>
        <w:tabs>
          <w:tab w:val="left" w:pos="2132"/>
        </w:tabs>
        <w:spacing w:before="240"/>
        <w:rPr>
          <w:rFonts w:asciiTheme="majorHAnsi" w:hAnsiTheme="majorHAnsi" w:cs="Arial"/>
          <w:b/>
          <w:bCs/>
        </w:rPr>
      </w:pPr>
      <w:r w:rsidRPr="665AE71C">
        <w:rPr>
          <w:rFonts w:asciiTheme="majorHAnsi" w:hAnsiTheme="majorHAnsi" w:cs="Arial"/>
          <w:b/>
          <w:bCs/>
        </w:rPr>
        <w:t xml:space="preserve">Working Hours: </w:t>
      </w:r>
      <w:r w:rsidRPr="665AE71C">
        <w:rPr>
          <w:rFonts w:cs="Arial"/>
        </w:rPr>
        <w:t>39hrs per week, 5 days working week, across the week. You will need to be flexible in working some evenings, Saturdays and Sundays to accommodate to the lifestyle of the person supported.</w:t>
      </w:r>
    </w:p>
    <w:p w14:paraId="7C75FE33" w14:textId="335D590F" w:rsidR="1A42E73D" w:rsidRDefault="00A6545D" w:rsidP="665AE71C">
      <w:pPr>
        <w:tabs>
          <w:tab w:val="left" w:pos="2132"/>
        </w:tabs>
        <w:spacing w:before="240"/>
        <w:rPr>
          <w:rFonts w:cs="Arial"/>
        </w:rPr>
      </w:pPr>
      <w:r>
        <w:rPr>
          <w:rFonts w:asciiTheme="majorHAnsi" w:hAnsiTheme="majorHAnsi" w:cs="Arial"/>
          <w:b/>
          <w:bCs/>
        </w:rPr>
        <w:t>Salary</w:t>
      </w:r>
      <w:r w:rsidR="1A42E73D" w:rsidRPr="665AE71C">
        <w:rPr>
          <w:rFonts w:asciiTheme="majorHAnsi" w:hAnsiTheme="majorHAnsi" w:cs="Arial"/>
          <w:b/>
          <w:bCs/>
        </w:rPr>
        <w:t xml:space="preserve">: </w:t>
      </w:r>
      <w:r w:rsidR="1A42E73D" w:rsidRPr="665AE71C">
        <w:rPr>
          <w:rFonts w:cs="Arial"/>
        </w:rPr>
        <w:t>€36,320 per annum</w:t>
      </w:r>
    </w:p>
    <w:p w14:paraId="7CAEFAD5" w14:textId="37E9D03C" w:rsidR="1A42E73D" w:rsidRDefault="1A42E73D" w:rsidP="665AE71C">
      <w:pPr>
        <w:spacing w:before="240"/>
        <w:rPr>
          <w:rFonts w:cs="Arial"/>
        </w:rPr>
      </w:pPr>
      <w:r w:rsidRPr="665AE71C">
        <w:rPr>
          <w:rFonts w:asciiTheme="majorHAnsi" w:hAnsiTheme="majorHAnsi" w:cs="Arial"/>
          <w:b/>
          <w:bCs/>
        </w:rPr>
        <w:t xml:space="preserve">Contract Type: </w:t>
      </w:r>
      <w:r w:rsidRPr="665AE71C">
        <w:rPr>
          <w:rFonts w:cs="Arial"/>
        </w:rPr>
        <w:t>Full-time/ Permanent</w:t>
      </w:r>
    </w:p>
    <w:p w14:paraId="2B242EB1" w14:textId="77777777" w:rsidR="007D24B4" w:rsidRPr="007D24B4" w:rsidRDefault="007D24B4" w:rsidP="005A744B">
      <w:pPr>
        <w:spacing w:after="0" w:line="276" w:lineRule="auto"/>
        <w:rPr>
          <w:rFonts w:cs="Arial"/>
        </w:rPr>
      </w:pPr>
      <w:r w:rsidRPr="007D24B4">
        <w:rPr>
          <w:rFonts w:asciiTheme="majorHAnsi" w:hAnsiTheme="majorHAnsi" w:cs="Arial"/>
          <w:b/>
          <w:bCs/>
        </w:rPr>
        <w:t>Job Purpose</w:t>
      </w:r>
      <w:r w:rsidRPr="007D24B4">
        <w:rPr>
          <w:rFonts w:asciiTheme="majorHAnsi" w:hAnsiTheme="majorHAnsi"/>
        </w:rPr>
        <w:tab/>
      </w:r>
    </w:p>
    <w:p w14:paraId="1B291A5F" w14:textId="154FA2C5" w:rsidR="007D24B4" w:rsidRPr="007D24B4" w:rsidRDefault="007D24B4" w:rsidP="005A744B">
      <w:pPr>
        <w:pStyle w:val="ListParagraph"/>
        <w:numPr>
          <w:ilvl w:val="0"/>
          <w:numId w:val="25"/>
        </w:numPr>
        <w:spacing w:after="0" w:line="276" w:lineRule="auto"/>
        <w:rPr>
          <w:rFonts w:cs="Arial"/>
        </w:rPr>
      </w:pPr>
      <w:r w:rsidRPr="007D24B4">
        <w:rPr>
          <w:rFonts w:cs="Arial"/>
        </w:rPr>
        <w:t>Work alongside people to identify their aspirations, connect with others, and participate meaningfully in their communities.</w:t>
      </w:r>
    </w:p>
    <w:p w14:paraId="12E56237" w14:textId="77777777" w:rsidR="007D24B4" w:rsidRPr="007D24B4" w:rsidRDefault="007D24B4" w:rsidP="005A744B">
      <w:pPr>
        <w:pStyle w:val="ListParagraph"/>
        <w:numPr>
          <w:ilvl w:val="0"/>
          <w:numId w:val="25"/>
        </w:numPr>
        <w:spacing w:after="0" w:line="276" w:lineRule="auto"/>
        <w:rPr>
          <w:rFonts w:cs="Arial"/>
        </w:rPr>
      </w:pPr>
      <w:r w:rsidRPr="007D24B4">
        <w:rPr>
          <w:rFonts w:cs="Arial"/>
        </w:rPr>
        <w:t>Promote self-advocacy and help people make informed choices.</w:t>
      </w:r>
    </w:p>
    <w:p w14:paraId="04F59833" w14:textId="77777777" w:rsidR="007D24B4" w:rsidRPr="007D24B4" w:rsidRDefault="007D24B4" w:rsidP="005A744B">
      <w:pPr>
        <w:pStyle w:val="ListParagraph"/>
        <w:numPr>
          <w:ilvl w:val="0"/>
          <w:numId w:val="25"/>
        </w:numPr>
        <w:spacing w:after="0" w:line="276" w:lineRule="auto"/>
        <w:rPr>
          <w:rFonts w:cs="Arial"/>
        </w:rPr>
      </w:pPr>
      <w:r w:rsidRPr="007D24B4">
        <w:rPr>
          <w:rFonts w:cs="Arial"/>
        </w:rPr>
        <w:t>Enable people we support to play their part in the world and be seen as valued, contributing citizens</w:t>
      </w:r>
    </w:p>
    <w:p w14:paraId="5CDC8330" w14:textId="77777777" w:rsidR="007D24B4" w:rsidRPr="007D24B4" w:rsidRDefault="007D24B4" w:rsidP="005A744B">
      <w:pPr>
        <w:pStyle w:val="ListParagraph"/>
        <w:numPr>
          <w:ilvl w:val="0"/>
          <w:numId w:val="25"/>
        </w:numPr>
        <w:spacing w:after="0" w:line="276" w:lineRule="auto"/>
        <w:rPr>
          <w:rFonts w:cs="Arial"/>
        </w:rPr>
      </w:pPr>
      <w:r w:rsidRPr="007D24B4">
        <w:rPr>
          <w:rFonts w:cs="Arial"/>
        </w:rPr>
        <w:t>Be creative, flexible and person centred</w:t>
      </w:r>
    </w:p>
    <w:p w14:paraId="12A1BE27" w14:textId="639C7613" w:rsidR="007D24B4" w:rsidRPr="007D24B4" w:rsidRDefault="007D24B4" w:rsidP="005A744B">
      <w:pPr>
        <w:pStyle w:val="ListParagraph"/>
        <w:numPr>
          <w:ilvl w:val="0"/>
          <w:numId w:val="25"/>
        </w:numPr>
        <w:spacing w:after="0" w:line="276" w:lineRule="auto"/>
        <w:rPr>
          <w:rFonts w:cs="Arial"/>
        </w:rPr>
      </w:pPr>
      <w:r w:rsidRPr="007D24B4">
        <w:rPr>
          <w:rFonts w:cs="Arial"/>
        </w:rPr>
        <w:t>Help people and their families plan for a positive future</w:t>
      </w:r>
      <w:r w:rsidR="00FE79B3">
        <w:rPr>
          <w:rFonts w:cs="Arial"/>
        </w:rPr>
        <w:t xml:space="preserve"> </w:t>
      </w:r>
    </w:p>
    <w:p w14:paraId="62089F5B" w14:textId="7CC7F862" w:rsidR="007D24B4" w:rsidRPr="007D24B4" w:rsidRDefault="0021187D" w:rsidP="005A744B">
      <w:pPr>
        <w:pStyle w:val="ListParagraph"/>
        <w:numPr>
          <w:ilvl w:val="0"/>
          <w:numId w:val="25"/>
        </w:numPr>
        <w:spacing w:after="0" w:line="276" w:lineRule="auto"/>
        <w:rPr>
          <w:rFonts w:cs="Arial"/>
        </w:rPr>
      </w:pPr>
      <w:r w:rsidRPr="00EB7EAD">
        <w:rPr>
          <w:rFonts w:cs="Arial"/>
        </w:rPr>
        <w:t xml:space="preserve">Work alongside the person to </w:t>
      </w:r>
      <w:r>
        <w:rPr>
          <w:rFonts w:cs="Arial"/>
        </w:rPr>
        <w:t>f</w:t>
      </w:r>
      <w:r w:rsidR="007D24B4" w:rsidRPr="007D24B4">
        <w:rPr>
          <w:rFonts w:cs="Arial"/>
        </w:rPr>
        <w:t>acilitate the development of natural support networks</w:t>
      </w:r>
      <w:r>
        <w:rPr>
          <w:rFonts w:cs="Arial"/>
          <w:color w:val="FF0000"/>
        </w:rPr>
        <w:t xml:space="preserve"> </w:t>
      </w:r>
    </w:p>
    <w:p w14:paraId="7FD640F1" w14:textId="77777777" w:rsidR="007D24B4" w:rsidRPr="00191CD6" w:rsidRDefault="007D24B4" w:rsidP="665AE71C">
      <w:pPr>
        <w:pStyle w:val="ListParagraph"/>
        <w:numPr>
          <w:ilvl w:val="0"/>
          <w:numId w:val="25"/>
        </w:numPr>
        <w:tabs>
          <w:tab w:val="left" w:pos="2132"/>
        </w:tabs>
        <w:spacing w:after="0" w:line="276" w:lineRule="auto"/>
        <w:rPr>
          <w:rFonts w:cs="Arial"/>
        </w:rPr>
      </w:pPr>
      <w:r w:rsidRPr="665AE71C">
        <w:rPr>
          <w:rFonts w:cs="Arial"/>
        </w:rPr>
        <w:t>To be a problem solver and to support people to move on positively with their lives.</w:t>
      </w:r>
    </w:p>
    <w:p w14:paraId="1C516CA6" w14:textId="19C275EF" w:rsidR="007D24B4" w:rsidRPr="0064682A" w:rsidRDefault="007D24B4" w:rsidP="665AE71C">
      <w:pPr>
        <w:pStyle w:val="ListParagraph"/>
        <w:tabs>
          <w:tab w:val="left" w:pos="2132"/>
        </w:tabs>
        <w:spacing w:after="0" w:line="276" w:lineRule="auto"/>
        <w:rPr>
          <w:rFonts w:cs="Arial"/>
        </w:rPr>
      </w:pPr>
    </w:p>
    <w:p w14:paraId="7FBD9563" w14:textId="2110C3F2" w:rsidR="007D24B4" w:rsidRPr="0064682A" w:rsidRDefault="007D24B4" w:rsidP="665AE71C">
      <w:pPr>
        <w:shd w:val="clear" w:color="auto" w:fill="0A2F41" w:themeFill="accent1" w:themeFillShade="80"/>
        <w:rPr>
          <w:rFonts w:cs="Arial"/>
          <w:b/>
          <w:bCs/>
          <w:color w:val="FFFFFF" w:themeColor="background1"/>
        </w:rPr>
      </w:pPr>
      <w:r w:rsidRPr="665AE71C">
        <w:rPr>
          <w:rFonts w:cs="Arial"/>
          <w:b/>
          <w:bCs/>
          <w:color w:val="FFFFFF" w:themeColor="background1"/>
        </w:rPr>
        <w:t>Key Responsibilities of the Job</w:t>
      </w:r>
    </w:p>
    <w:p w14:paraId="26E4DB3C" w14:textId="2C1E660B" w:rsidR="007B02CC" w:rsidRDefault="007D24B4" w:rsidP="665AE71C">
      <w:pPr>
        <w:spacing w:after="0" w:line="276" w:lineRule="auto"/>
        <w:rPr>
          <w:rFonts w:asciiTheme="majorHAnsi" w:hAnsiTheme="majorHAnsi"/>
        </w:rPr>
      </w:pPr>
      <w:r w:rsidRPr="665AE71C">
        <w:rPr>
          <w:rFonts w:asciiTheme="majorHAnsi" w:hAnsiTheme="majorHAnsi" w:cs="Arial"/>
          <w:b/>
          <w:bCs/>
        </w:rPr>
        <w:t xml:space="preserve">Role-specific </w:t>
      </w:r>
      <w:r w:rsidR="007B02CC" w:rsidRPr="665AE71C">
        <w:rPr>
          <w:rFonts w:asciiTheme="majorHAnsi" w:hAnsiTheme="majorHAnsi" w:cs="Arial"/>
          <w:b/>
          <w:bCs/>
        </w:rPr>
        <w:t>responsibilities:</w:t>
      </w:r>
      <w:r w:rsidRPr="665AE71C">
        <w:rPr>
          <w:rFonts w:asciiTheme="majorHAnsi" w:hAnsiTheme="majorHAnsi"/>
        </w:rPr>
        <w:t xml:space="preserve"> </w:t>
      </w:r>
    </w:p>
    <w:p w14:paraId="28DA142F" w14:textId="4657870D" w:rsidR="007D24B4" w:rsidRPr="007B02CC" w:rsidRDefault="007D24B4" w:rsidP="005A744B">
      <w:pPr>
        <w:pStyle w:val="ListParagraph"/>
        <w:numPr>
          <w:ilvl w:val="0"/>
          <w:numId w:val="27"/>
        </w:numPr>
        <w:spacing w:after="0" w:line="276" w:lineRule="auto"/>
        <w:rPr>
          <w:rFonts w:cs="Arial"/>
        </w:rPr>
      </w:pPr>
      <w:r w:rsidRPr="007B02CC">
        <w:rPr>
          <w:rFonts w:cs="Arial"/>
        </w:rPr>
        <w:t>Collaborate with people to support them to build friendships, take the lead of their lives and become full and active participants in communities of their choice.</w:t>
      </w:r>
    </w:p>
    <w:p w14:paraId="51451462"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t>Hold high expectations of people we work with. Encourage big dreams and support them with clear action plans.</w:t>
      </w:r>
    </w:p>
    <w:p w14:paraId="622BCE1D"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t>To support people to plan for new opportunities, backing them until the changes are embedded.</w:t>
      </w:r>
    </w:p>
    <w:p w14:paraId="458F188F"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lastRenderedPageBreak/>
        <w:t>Build people’s skills to maintain longstanding relationships and the capacity to develop natural connection through exciting and new experiences.</w:t>
      </w:r>
    </w:p>
    <w:p w14:paraId="1DAE009D"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t>Explore and build connections with community projects and organisations that people we support can get involved in.</w:t>
      </w:r>
    </w:p>
    <w:p w14:paraId="375A58A2" w14:textId="77777777" w:rsidR="007D24B4" w:rsidRPr="008B0A45" w:rsidRDefault="007D24B4" w:rsidP="005A744B">
      <w:pPr>
        <w:pStyle w:val="ListParagraph"/>
        <w:numPr>
          <w:ilvl w:val="0"/>
          <w:numId w:val="27"/>
        </w:numPr>
        <w:spacing w:before="240" w:after="0" w:line="276" w:lineRule="auto"/>
        <w:rPr>
          <w:rFonts w:cs="Arial"/>
          <w:lang w:val="en-IE"/>
        </w:rPr>
      </w:pPr>
      <w:r w:rsidRPr="008B0A45">
        <w:rPr>
          <w:rFonts w:cs="Arial"/>
          <w:lang w:val="en-IE"/>
        </w:rPr>
        <w:t>Maintain accurate records and contribute to support planning and reviews.</w:t>
      </w:r>
    </w:p>
    <w:p w14:paraId="20071146" w14:textId="77777777" w:rsidR="007D24B4" w:rsidRPr="008B0A45" w:rsidRDefault="007D24B4" w:rsidP="005A744B">
      <w:pPr>
        <w:pStyle w:val="ListParagraph"/>
        <w:numPr>
          <w:ilvl w:val="0"/>
          <w:numId w:val="27"/>
        </w:numPr>
        <w:spacing w:before="240" w:after="0" w:line="276" w:lineRule="auto"/>
      </w:pPr>
      <w:r w:rsidRPr="008B0A45">
        <w:rPr>
          <w:rFonts w:cs="Arial"/>
        </w:rPr>
        <w:t>Be responsible for promoting and safeguarding the welfare of people supported by WALK.</w:t>
      </w:r>
    </w:p>
    <w:p w14:paraId="4A2E7CC7" w14:textId="77777777" w:rsidR="007D24B4" w:rsidRPr="005E171E" w:rsidRDefault="007D24B4" w:rsidP="005A744B">
      <w:pPr>
        <w:pStyle w:val="ListParagraph"/>
        <w:numPr>
          <w:ilvl w:val="0"/>
          <w:numId w:val="27"/>
        </w:numPr>
        <w:spacing w:before="240" w:after="0" w:line="276" w:lineRule="auto"/>
        <w:rPr>
          <w:rFonts w:ascii="Segoe UI" w:eastAsia="Times New Roman" w:hAnsi="Segoe UI" w:cs="Segoe UI"/>
          <w:color w:val="424242"/>
          <w:sz w:val="24"/>
          <w:szCs w:val="24"/>
          <w:lang w:val="en-IE" w:eastAsia="en-IE"/>
        </w:rPr>
      </w:pPr>
      <w:r w:rsidRPr="008B0A45">
        <w:rPr>
          <w:rFonts w:cs="Arial"/>
        </w:rPr>
        <w:t>Uphold confidentiality, and data protection standards always.</w:t>
      </w:r>
    </w:p>
    <w:p w14:paraId="754F8385" w14:textId="77777777" w:rsidR="005E171E" w:rsidRPr="008B0A45" w:rsidRDefault="005E171E" w:rsidP="005E171E">
      <w:pPr>
        <w:pStyle w:val="ListParagraph"/>
        <w:spacing w:before="240" w:after="0" w:line="276" w:lineRule="auto"/>
        <w:rPr>
          <w:rFonts w:ascii="Segoe UI" w:eastAsia="Times New Roman" w:hAnsi="Segoe UI" w:cs="Segoe UI"/>
          <w:color w:val="424242"/>
          <w:sz w:val="24"/>
          <w:szCs w:val="24"/>
          <w:lang w:val="en-IE" w:eastAsia="en-IE"/>
        </w:rPr>
      </w:pPr>
    </w:p>
    <w:p w14:paraId="378B8B98"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Working with Others:</w:t>
      </w:r>
      <w:r w:rsidRPr="00087407">
        <w:rPr>
          <w:rFonts w:asciiTheme="majorHAnsi" w:hAnsiTheme="majorHAnsi"/>
        </w:rPr>
        <w:t xml:space="preserve"> </w:t>
      </w:r>
    </w:p>
    <w:p w14:paraId="60FAFAFB" w14:textId="630E52CE" w:rsidR="007D24B4" w:rsidRPr="00087407" w:rsidRDefault="007D24B4" w:rsidP="005A744B">
      <w:pPr>
        <w:pStyle w:val="ListParagraph"/>
        <w:numPr>
          <w:ilvl w:val="0"/>
          <w:numId w:val="28"/>
        </w:numPr>
        <w:spacing w:after="0" w:line="276" w:lineRule="auto"/>
        <w:rPr>
          <w:rFonts w:cs="Arial"/>
        </w:rPr>
      </w:pPr>
      <w:r w:rsidRPr="00087407">
        <w:rPr>
          <w:rFonts w:cs="Arial"/>
        </w:rPr>
        <w:t>Identify opportunities to develop new connections that would support and help in people’s growth and life experiences.</w:t>
      </w:r>
    </w:p>
    <w:p w14:paraId="456F92F3" w14:textId="77777777" w:rsidR="00D33E41" w:rsidRDefault="007D24B4" w:rsidP="00D33E41">
      <w:pPr>
        <w:pStyle w:val="ListParagraph"/>
        <w:numPr>
          <w:ilvl w:val="0"/>
          <w:numId w:val="28"/>
        </w:numPr>
        <w:spacing w:after="0" w:line="276" w:lineRule="auto"/>
        <w:rPr>
          <w:rFonts w:cs="Arial"/>
        </w:rPr>
      </w:pPr>
      <w:r w:rsidRPr="008B0A45">
        <w:rPr>
          <w:rFonts w:cs="Arial"/>
        </w:rPr>
        <w:t>Collaborate and build good relationships with families /friends of people supported.</w:t>
      </w:r>
    </w:p>
    <w:p w14:paraId="120A6939" w14:textId="77777777" w:rsidR="00581285" w:rsidRPr="00581285" w:rsidRDefault="00D33E41" w:rsidP="00581285">
      <w:pPr>
        <w:pStyle w:val="ListParagraph"/>
        <w:numPr>
          <w:ilvl w:val="0"/>
          <w:numId w:val="28"/>
        </w:numPr>
        <w:spacing w:after="0" w:line="276" w:lineRule="auto"/>
        <w:rPr>
          <w:rStyle w:val="eop"/>
          <w:rFonts w:cs="Arial"/>
        </w:rPr>
      </w:pPr>
      <w:r w:rsidRPr="00D33E41">
        <w:rPr>
          <w:rStyle w:val="normaltextrun"/>
          <w:rFonts w:ascii="Aptos" w:eastAsiaTheme="majorEastAsia" w:hAnsi="Aptos"/>
        </w:rPr>
        <w:t>Work independently and as part of a team.</w:t>
      </w:r>
      <w:r w:rsidRPr="00D33E41">
        <w:rPr>
          <w:rStyle w:val="eop"/>
          <w:rFonts w:ascii="Aptos" w:eastAsiaTheme="majorEastAsia" w:hAnsi="Aptos"/>
        </w:rPr>
        <w:t> </w:t>
      </w:r>
    </w:p>
    <w:p w14:paraId="5B83A620" w14:textId="22B57ACB" w:rsidR="00D33E41" w:rsidRPr="005E171E" w:rsidRDefault="00D33E41" w:rsidP="00581285">
      <w:pPr>
        <w:pStyle w:val="ListParagraph"/>
        <w:numPr>
          <w:ilvl w:val="0"/>
          <w:numId w:val="28"/>
        </w:numPr>
        <w:spacing w:after="0" w:line="276" w:lineRule="auto"/>
        <w:rPr>
          <w:rStyle w:val="eop"/>
          <w:rFonts w:cs="Arial"/>
        </w:rPr>
      </w:pPr>
      <w:r w:rsidRPr="00581285">
        <w:rPr>
          <w:rStyle w:val="normaltextrun"/>
          <w:rFonts w:ascii="Aptos" w:eastAsiaTheme="majorEastAsia" w:hAnsi="Aptos"/>
        </w:rPr>
        <w:t>Communicate and work with others who are involved in the lives of the people we support.</w:t>
      </w:r>
      <w:r w:rsidRPr="00581285">
        <w:rPr>
          <w:rStyle w:val="eop"/>
          <w:rFonts w:ascii="Aptos" w:eastAsiaTheme="majorEastAsia" w:hAnsi="Aptos"/>
        </w:rPr>
        <w:t> </w:t>
      </w:r>
    </w:p>
    <w:p w14:paraId="5C9BD90A" w14:textId="77777777" w:rsidR="005E171E" w:rsidRPr="00581285" w:rsidRDefault="005E171E" w:rsidP="005E171E">
      <w:pPr>
        <w:pStyle w:val="ListParagraph"/>
        <w:spacing w:after="0" w:line="276" w:lineRule="auto"/>
        <w:rPr>
          <w:rFonts w:cs="Arial"/>
        </w:rPr>
      </w:pPr>
    </w:p>
    <w:p w14:paraId="07C208E7"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Other Specifications:</w:t>
      </w:r>
      <w:r w:rsidRPr="00087407">
        <w:rPr>
          <w:rFonts w:asciiTheme="majorHAnsi" w:hAnsiTheme="majorHAnsi"/>
        </w:rPr>
        <w:t xml:space="preserve"> </w:t>
      </w:r>
    </w:p>
    <w:p w14:paraId="2E967CFF" w14:textId="02155748" w:rsidR="007D24B4" w:rsidRPr="00087407" w:rsidRDefault="007D24B4" w:rsidP="005A744B">
      <w:pPr>
        <w:pStyle w:val="ListParagraph"/>
        <w:numPr>
          <w:ilvl w:val="0"/>
          <w:numId w:val="29"/>
        </w:numPr>
        <w:spacing w:after="0" w:line="276" w:lineRule="auto"/>
        <w:rPr>
          <w:rFonts w:cs="Arial"/>
        </w:rPr>
      </w:pPr>
      <w:r w:rsidRPr="00087407">
        <w:rPr>
          <w:rFonts w:cs="Arial"/>
        </w:rPr>
        <w:t>Seek opportunities for personal and professional growth.</w:t>
      </w:r>
    </w:p>
    <w:p w14:paraId="5E4614D5" w14:textId="77777777" w:rsidR="007D24B4" w:rsidRPr="008B0A45" w:rsidRDefault="007D24B4" w:rsidP="005A744B">
      <w:pPr>
        <w:pStyle w:val="ListParagraph"/>
        <w:numPr>
          <w:ilvl w:val="0"/>
          <w:numId w:val="29"/>
        </w:numPr>
        <w:spacing w:after="0" w:line="276" w:lineRule="auto"/>
        <w:rPr>
          <w:rFonts w:cs="Arial"/>
        </w:rPr>
      </w:pPr>
      <w:r w:rsidRPr="008B0A45">
        <w:rPr>
          <w:rFonts w:cs="Arial"/>
        </w:rPr>
        <w:t>Expand the knowledge of local community resources and services.</w:t>
      </w:r>
    </w:p>
    <w:p w14:paraId="419A132F" w14:textId="77777777" w:rsidR="007D24B4" w:rsidRPr="008B0A45" w:rsidRDefault="007D24B4" w:rsidP="005A744B">
      <w:pPr>
        <w:pStyle w:val="ListParagraph"/>
        <w:numPr>
          <w:ilvl w:val="0"/>
          <w:numId w:val="29"/>
        </w:numPr>
        <w:spacing w:after="0" w:line="276" w:lineRule="auto"/>
        <w:rPr>
          <w:rFonts w:cs="Arial"/>
        </w:rPr>
      </w:pPr>
      <w:r w:rsidRPr="008B0A45">
        <w:rPr>
          <w:rFonts w:cs="Arial"/>
        </w:rPr>
        <w:t>Commitment to equality, diversity, and human rights.</w:t>
      </w:r>
    </w:p>
    <w:p w14:paraId="4EDEC9D1" w14:textId="1AD7BEB8" w:rsidR="007D24B4" w:rsidRPr="008B0A45" w:rsidRDefault="007D24B4" w:rsidP="005A744B">
      <w:pPr>
        <w:pStyle w:val="ListParagraph"/>
        <w:numPr>
          <w:ilvl w:val="0"/>
          <w:numId w:val="29"/>
        </w:numPr>
        <w:spacing w:after="0" w:line="276" w:lineRule="auto"/>
        <w:rPr>
          <w:rFonts w:cs="Arial"/>
        </w:rPr>
      </w:pPr>
      <w:r w:rsidRPr="665AE71C">
        <w:rPr>
          <w:rFonts w:cs="Arial"/>
        </w:rPr>
        <w:t>Be a role model for other Support Workers</w:t>
      </w:r>
      <w:r w:rsidR="5833A96A" w:rsidRPr="665AE71C">
        <w:rPr>
          <w:rFonts w:cs="Arial"/>
        </w:rPr>
        <w:t>.</w:t>
      </w:r>
    </w:p>
    <w:p w14:paraId="53F1254D" w14:textId="77777777" w:rsidR="007D24B4" w:rsidRPr="005E171E" w:rsidRDefault="007D24B4" w:rsidP="005A744B">
      <w:pPr>
        <w:pStyle w:val="ListParagraph"/>
        <w:numPr>
          <w:ilvl w:val="0"/>
          <w:numId w:val="29"/>
        </w:numPr>
        <w:spacing w:after="0" w:line="276" w:lineRule="auto"/>
      </w:pPr>
      <w:r w:rsidRPr="008B0A45">
        <w:rPr>
          <w:rFonts w:cs="Arial"/>
        </w:rPr>
        <w:t>Be professional, polite and reasonable always.</w:t>
      </w:r>
    </w:p>
    <w:p w14:paraId="40314632" w14:textId="77777777" w:rsidR="005E171E" w:rsidRPr="008B0A45" w:rsidRDefault="005E171E" w:rsidP="005E171E">
      <w:pPr>
        <w:pStyle w:val="ListParagraph"/>
        <w:spacing w:after="0" w:line="276" w:lineRule="auto"/>
      </w:pPr>
    </w:p>
    <w:p w14:paraId="230505F2" w14:textId="77777777" w:rsidR="00264CD3" w:rsidRDefault="007D24B4" w:rsidP="005A744B">
      <w:pPr>
        <w:spacing w:after="0" w:line="276" w:lineRule="auto"/>
        <w:rPr>
          <w:rFonts w:asciiTheme="majorHAnsi" w:hAnsiTheme="majorHAnsi" w:cs="Arial"/>
          <w:b/>
          <w:bCs/>
        </w:rPr>
      </w:pPr>
      <w:r w:rsidRPr="00264CD3">
        <w:rPr>
          <w:rFonts w:asciiTheme="majorHAnsi" w:hAnsiTheme="majorHAnsi" w:cs="Arial"/>
          <w:b/>
          <w:bCs/>
        </w:rPr>
        <w:t xml:space="preserve">Personal and Professional Development: </w:t>
      </w:r>
    </w:p>
    <w:p w14:paraId="1D5B417F" w14:textId="6C15FFD9" w:rsidR="007D24B4" w:rsidRPr="00264CD3" w:rsidRDefault="007D24B4" w:rsidP="005A744B">
      <w:pPr>
        <w:pStyle w:val="ListParagraph"/>
        <w:numPr>
          <w:ilvl w:val="0"/>
          <w:numId w:val="30"/>
        </w:numPr>
        <w:spacing w:after="0" w:line="276" w:lineRule="auto"/>
        <w:rPr>
          <w:rFonts w:cs="Arial"/>
        </w:rPr>
      </w:pPr>
      <w:r w:rsidRPr="00264CD3">
        <w:rPr>
          <w:rFonts w:cs="Arial"/>
        </w:rPr>
        <w:t>Attend statutory training and any other training as directed by management</w:t>
      </w:r>
    </w:p>
    <w:p w14:paraId="50EC6067" w14:textId="77777777" w:rsidR="007D24B4" w:rsidRPr="008B0A45" w:rsidRDefault="007D24B4" w:rsidP="005A744B">
      <w:pPr>
        <w:pStyle w:val="ListParagraph"/>
        <w:numPr>
          <w:ilvl w:val="0"/>
          <w:numId w:val="30"/>
        </w:numPr>
        <w:spacing w:after="0" w:line="276" w:lineRule="auto"/>
        <w:rPr>
          <w:rFonts w:cs="Arial"/>
        </w:rPr>
      </w:pPr>
      <w:r w:rsidRPr="008B0A45">
        <w:rPr>
          <w:rFonts w:cs="Arial"/>
        </w:rPr>
        <w:t>Commit to achieving the relevant. qualifications commensurate with the role</w:t>
      </w:r>
    </w:p>
    <w:p w14:paraId="173B4343" w14:textId="77777777" w:rsidR="007D24B4" w:rsidRPr="008B0A45" w:rsidRDefault="007D24B4" w:rsidP="005A744B">
      <w:pPr>
        <w:pStyle w:val="ListParagraph"/>
        <w:numPr>
          <w:ilvl w:val="0"/>
          <w:numId w:val="30"/>
        </w:numPr>
        <w:spacing w:after="0" w:line="276" w:lineRule="auto"/>
        <w:rPr>
          <w:rFonts w:cs="Arial"/>
        </w:rPr>
      </w:pPr>
      <w:r w:rsidRPr="008B0A45">
        <w:rPr>
          <w:rFonts w:cs="Arial"/>
        </w:rPr>
        <w:t>Understand and follow all policies and procedures relevant to the role.</w:t>
      </w:r>
    </w:p>
    <w:p w14:paraId="57900DC5" w14:textId="77777777" w:rsidR="007D24B4" w:rsidRPr="008B0A45" w:rsidRDefault="007D24B4" w:rsidP="005A744B">
      <w:pPr>
        <w:pStyle w:val="ListParagraph"/>
        <w:numPr>
          <w:ilvl w:val="0"/>
          <w:numId w:val="30"/>
        </w:numPr>
        <w:spacing w:after="0" w:line="276" w:lineRule="auto"/>
      </w:pPr>
      <w:r w:rsidRPr="008B0A45">
        <w:rPr>
          <w:rFonts w:cs="Arial"/>
        </w:rPr>
        <w:t>Be open to feedback, committed to learning, and take responsibility for your actions.</w:t>
      </w:r>
    </w:p>
    <w:p w14:paraId="1946F0D8" w14:textId="204963BF" w:rsidR="00BD3FFC" w:rsidRPr="00E85AEE" w:rsidRDefault="00E378F7" w:rsidP="665AE71C">
      <w:pPr>
        <w:rPr>
          <w:rFonts w:cs="Arial"/>
        </w:rPr>
      </w:pPr>
      <w:r w:rsidRPr="665AE71C">
        <w:rPr>
          <w:rFonts w:cs="Arial"/>
        </w:rPr>
        <w:t xml:space="preserve">In addition to the </w:t>
      </w:r>
      <w:r w:rsidR="006D72DB" w:rsidRPr="665AE71C">
        <w:rPr>
          <w:rFonts w:cs="Arial"/>
        </w:rPr>
        <w:t>above-mentioned</w:t>
      </w:r>
      <w:r w:rsidRPr="665AE71C">
        <w:rPr>
          <w:rFonts w:cs="Arial"/>
        </w:rPr>
        <w:t xml:space="preserve"> </w:t>
      </w:r>
      <w:r w:rsidR="00CB48CF" w:rsidRPr="665AE71C">
        <w:rPr>
          <w:rFonts w:cs="Arial"/>
        </w:rPr>
        <w:t>responsibilities</w:t>
      </w:r>
      <w:r w:rsidRPr="665AE71C">
        <w:rPr>
          <w:rFonts w:cs="Arial"/>
        </w:rPr>
        <w:t>, employees may be required to carry out such duties as may reasonably be required.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665AE71C" w14:paraId="535FBD5B" w14:textId="77777777" w:rsidTr="665AE71C">
        <w:trPr>
          <w:trHeight w:val="300"/>
        </w:trPr>
        <w:tc>
          <w:tcPr>
            <w:tcW w:w="6510" w:type="dxa"/>
            <w:shd w:val="clear" w:color="auto" w:fill="1F3864"/>
            <w:tcMar>
              <w:left w:w="105" w:type="dxa"/>
              <w:right w:w="105" w:type="dxa"/>
            </w:tcMar>
            <w:vAlign w:val="bottom"/>
          </w:tcPr>
          <w:p w14:paraId="4002D5D1" w14:textId="3779966A"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Specific Requirement for Qualifications</w:t>
            </w:r>
          </w:p>
        </w:tc>
        <w:tc>
          <w:tcPr>
            <w:tcW w:w="1245" w:type="dxa"/>
            <w:shd w:val="clear" w:color="auto" w:fill="1F3864"/>
            <w:tcMar>
              <w:left w:w="105" w:type="dxa"/>
              <w:right w:w="105" w:type="dxa"/>
            </w:tcMar>
            <w:vAlign w:val="bottom"/>
          </w:tcPr>
          <w:p w14:paraId="470C1A87" w14:textId="0047A6CB"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CA0AF8E" w14:textId="0E17B5BD"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Desirable</w:t>
            </w:r>
          </w:p>
        </w:tc>
      </w:tr>
      <w:tr w:rsidR="665AE71C" w14:paraId="27FC4DF3" w14:textId="77777777" w:rsidTr="665AE71C">
        <w:trPr>
          <w:trHeight w:val="300"/>
        </w:trPr>
        <w:tc>
          <w:tcPr>
            <w:tcW w:w="6510" w:type="dxa"/>
            <w:tcMar>
              <w:left w:w="105" w:type="dxa"/>
              <w:right w:w="105" w:type="dxa"/>
            </w:tcMar>
            <w:vAlign w:val="center"/>
          </w:tcPr>
          <w:p w14:paraId="584DC5DD" w14:textId="2C4E17D2" w:rsidR="665AE71C" w:rsidRPr="003613AA" w:rsidRDefault="665AE71C" w:rsidP="665AE71C">
            <w:pPr>
              <w:rPr>
                <w:rFonts w:ascii="Aptos" w:eastAsia="Aptos" w:hAnsi="Aptos" w:cs="Aptos"/>
              </w:rPr>
            </w:pPr>
            <w:r w:rsidRPr="003613AA">
              <w:rPr>
                <w:rFonts w:ascii="Aptos" w:eastAsia="Aptos" w:hAnsi="Aptos" w:cs="Aptos"/>
              </w:rPr>
              <w:t>Good English - written and verbal</w:t>
            </w:r>
          </w:p>
        </w:tc>
        <w:tc>
          <w:tcPr>
            <w:tcW w:w="1245" w:type="dxa"/>
            <w:tcMar>
              <w:left w:w="105" w:type="dxa"/>
              <w:right w:w="105" w:type="dxa"/>
            </w:tcMar>
            <w:vAlign w:val="center"/>
          </w:tcPr>
          <w:p w14:paraId="71DDD34A" w14:textId="29138C1C"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F47F8C7" w14:textId="15F59255" w:rsidR="665AE71C" w:rsidRDefault="665AE71C" w:rsidP="665AE71C">
            <w:pPr>
              <w:jc w:val="center"/>
              <w:rPr>
                <w:rFonts w:ascii="Arial" w:eastAsia="Arial" w:hAnsi="Arial" w:cs="Arial"/>
                <w:color w:val="000000" w:themeColor="text1"/>
              </w:rPr>
            </w:pPr>
          </w:p>
        </w:tc>
      </w:tr>
      <w:tr w:rsidR="665AE71C" w14:paraId="2BA438BE" w14:textId="77777777" w:rsidTr="665AE71C">
        <w:trPr>
          <w:trHeight w:val="300"/>
        </w:trPr>
        <w:tc>
          <w:tcPr>
            <w:tcW w:w="6510" w:type="dxa"/>
            <w:tcMar>
              <w:left w:w="105" w:type="dxa"/>
              <w:right w:w="105" w:type="dxa"/>
            </w:tcMar>
            <w:vAlign w:val="center"/>
          </w:tcPr>
          <w:p w14:paraId="7F40DE2E" w14:textId="79D98D7C" w:rsidR="665AE71C" w:rsidRPr="003613AA" w:rsidRDefault="665AE71C" w:rsidP="665AE71C">
            <w:pPr>
              <w:rPr>
                <w:rFonts w:ascii="Aptos" w:eastAsia="Aptos" w:hAnsi="Aptos" w:cs="Aptos"/>
              </w:rPr>
            </w:pPr>
            <w:r w:rsidRPr="003613AA">
              <w:rPr>
                <w:rFonts w:ascii="Aptos" w:eastAsia="Aptos" w:hAnsi="Aptos" w:cs="Aptos"/>
              </w:rPr>
              <w:t xml:space="preserve">Recognised professional qualification in Community Development, </w:t>
            </w:r>
            <w:r w:rsidR="7C747EE0" w:rsidRPr="003613AA">
              <w:rPr>
                <w:rFonts w:ascii="Aptos" w:eastAsia="Aptos" w:hAnsi="Aptos" w:cs="Aptos"/>
              </w:rPr>
              <w:t xml:space="preserve">Outreach, Youth Work, </w:t>
            </w:r>
            <w:r w:rsidRPr="003613AA">
              <w:rPr>
                <w:rFonts w:ascii="Aptos" w:eastAsia="Aptos" w:hAnsi="Aptos" w:cs="Aptos"/>
              </w:rPr>
              <w:t>Health and Social Care or educated to degree level</w:t>
            </w:r>
          </w:p>
        </w:tc>
        <w:tc>
          <w:tcPr>
            <w:tcW w:w="1245" w:type="dxa"/>
            <w:tcMar>
              <w:left w:w="105" w:type="dxa"/>
              <w:right w:w="105" w:type="dxa"/>
            </w:tcMar>
            <w:vAlign w:val="center"/>
          </w:tcPr>
          <w:p w14:paraId="6C5C3D4C" w14:textId="683AE77B"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41212C0" w14:textId="7D185621" w:rsidR="665AE71C" w:rsidRDefault="665AE71C" w:rsidP="665AE71C">
            <w:pPr>
              <w:jc w:val="center"/>
              <w:rPr>
                <w:rFonts w:ascii="Arial" w:eastAsia="Arial" w:hAnsi="Arial" w:cs="Arial"/>
                <w:color w:val="000000" w:themeColor="text1"/>
              </w:rPr>
            </w:pPr>
          </w:p>
        </w:tc>
      </w:tr>
      <w:tr w:rsidR="665AE71C" w14:paraId="2256745C" w14:textId="77777777" w:rsidTr="665AE71C">
        <w:trPr>
          <w:trHeight w:val="300"/>
        </w:trPr>
        <w:tc>
          <w:tcPr>
            <w:tcW w:w="6510" w:type="dxa"/>
            <w:tcMar>
              <w:left w:w="105" w:type="dxa"/>
              <w:right w:w="105" w:type="dxa"/>
            </w:tcMar>
            <w:vAlign w:val="center"/>
          </w:tcPr>
          <w:p w14:paraId="2BCDC585" w14:textId="0D68A7A5" w:rsidR="665AE71C" w:rsidRPr="003613AA" w:rsidRDefault="665AE71C" w:rsidP="665AE71C">
            <w:pPr>
              <w:rPr>
                <w:rFonts w:ascii="Aptos" w:eastAsia="Aptos" w:hAnsi="Aptos" w:cs="Aptos"/>
              </w:rPr>
            </w:pPr>
            <w:r w:rsidRPr="003613AA">
              <w:rPr>
                <w:rFonts w:ascii="Aptos" w:eastAsia="Aptos" w:hAnsi="Aptos" w:cs="Aptos"/>
              </w:rPr>
              <w:t>Full, clean driving license</w:t>
            </w:r>
          </w:p>
        </w:tc>
        <w:tc>
          <w:tcPr>
            <w:tcW w:w="1245" w:type="dxa"/>
            <w:tcMar>
              <w:left w:w="105" w:type="dxa"/>
              <w:right w:w="105" w:type="dxa"/>
            </w:tcMar>
            <w:vAlign w:val="center"/>
          </w:tcPr>
          <w:p w14:paraId="06773038" w14:textId="75046D4F"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4AFD3438" w14:textId="6D724398"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r>
      <w:tr w:rsidR="665AE71C" w14:paraId="6AA20208" w14:textId="77777777" w:rsidTr="665AE71C">
        <w:trPr>
          <w:trHeight w:val="300"/>
        </w:trPr>
        <w:tc>
          <w:tcPr>
            <w:tcW w:w="6510" w:type="dxa"/>
            <w:tcMar>
              <w:left w:w="105" w:type="dxa"/>
              <w:right w:w="105" w:type="dxa"/>
            </w:tcMar>
            <w:vAlign w:val="center"/>
          </w:tcPr>
          <w:p w14:paraId="582D3E8C" w14:textId="331C1296" w:rsidR="4EA62047" w:rsidRPr="003613AA" w:rsidRDefault="4EA62047" w:rsidP="665AE71C">
            <w:pPr>
              <w:rPr>
                <w:rFonts w:ascii="Aptos" w:eastAsia="Aptos" w:hAnsi="Aptos" w:cs="Aptos"/>
              </w:rPr>
            </w:pPr>
            <w:r w:rsidRPr="003613AA">
              <w:rPr>
                <w:rFonts w:ascii="Aptos" w:eastAsia="Aptos" w:hAnsi="Aptos" w:cs="Aptos"/>
              </w:rPr>
              <w:t xml:space="preserve">Previous experience of providing care and support to </w:t>
            </w:r>
            <w:r w:rsidR="551FF262" w:rsidRPr="003613AA">
              <w:rPr>
                <w:rFonts w:ascii="Aptos" w:eastAsia="Aptos" w:hAnsi="Aptos" w:cs="Aptos"/>
              </w:rPr>
              <w:t>others</w:t>
            </w:r>
          </w:p>
        </w:tc>
        <w:tc>
          <w:tcPr>
            <w:tcW w:w="1245" w:type="dxa"/>
            <w:tcMar>
              <w:left w:w="105" w:type="dxa"/>
              <w:right w:w="105" w:type="dxa"/>
            </w:tcMar>
            <w:vAlign w:val="center"/>
          </w:tcPr>
          <w:p w14:paraId="18D2F6B7" w14:textId="793117B6"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2A69EF4E" w14:textId="1827BEE2" w:rsidR="4EA62047" w:rsidRDefault="4EA62047"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665AE71C" w14:paraId="6F077BD8" w14:textId="77777777" w:rsidTr="665AE71C">
        <w:trPr>
          <w:trHeight w:val="300"/>
        </w:trPr>
        <w:tc>
          <w:tcPr>
            <w:tcW w:w="6510" w:type="dxa"/>
            <w:tcMar>
              <w:left w:w="105" w:type="dxa"/>
              <w:right w:w="105" w:type="dxa"/>
            </w:tcMar>
            <w:vAlign w:val="center"/>
          </w:tcPr>
          <w:p w14:paraId="5EC30D52" w14:textId="78EF96E9" w:rsidR="238726A6" w:rsidRDefault="238726A6" w:rsidP="665AE71C">
            <w:pPr>
              <w:rPr>
                <w:rFonts w:ascii="Arial" w:eastAsia="Arial" w:hAnsi="Arial" w:cs="Arial"/>
              </w:rPr>
            </w:pPr>
            <w:r w:rsidRPr="665AE71C">
              <w:rPr>
                <w:rFonts w:ascii="Aptos" w:eastAsia="Aptos" w:hAnsi="Aptos" w:cs="Aptos"/>
              </w:rPr>
              <w:t>Previous experience establishing networks and creating connections</w:t>
            </w:r>
          </w:p>
        </w:tc>
        <w:tc>
          <w:tcPr>
            <w:tcW w:w="1245" w:type="dxa"/>
            <w:tcMar>
              <w:left w:w="105" w:type="dxa"/>
              <w:right w:w="105" w:type="dxa"/>
            </w:tcMar>
            <w:vAlign w:val="center"/>
          </w:tcPr>
          <w:p w14:paraId="66229AAA" w14:textId="6D464543"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0393E1DF" w14:textId="1256E24A" w:rsidR="238726A6" w:rsidRDefault="238726A6"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00315693" w14:paraId="0EA3DFBB" w14:textId="77777777" w:rsidTr="665AE71C">
        <w:trPr>
          <w:trHeight w:val="300"/>
        </w:trPr>
        <w:tc>
          <w:tcPr>
            <w:tcW w:w="6510" w:type="dxa"/>
            <w:tcMar>
              <w:left w:w="105" w:type="dxa"/>
              <w:right w:w="105" w:type="dxa"/>
            </w:tcMar>
            <w:vAlign w:val="center"/>
          </w:tcPr>
          <w:p w14:paraId="5E794EFA" w14:textId="52738ECB" w:rsidR="00315693" w:rsidRPr="665AE71C" w:rsidRDefault="00315693" w:rsidP="665AE71C">
            <w:pPr>
              <w:rPr>
                <w:rFonts w:ascii="Aptos" w:eastAsia="Aptos" w:hAnsi="Aptos" w:cs="Aptos"/>
              </w:rPr>
            </w:pPr>
            <w:r>
              <w:rPr>
                <w:rFonts w:ascii="Aptos" w:eastAsia="Aptos" w:hAnsi="Aptos" w:cs="Aptos"/>
              </w:rPr>
              <w:t>CORU Registration</w:t>
            </w:r>
          </w:p>
        </w:tc>
        <w:tc>
          <w:tcPr>
            <w:tcW w:w="1245" w:type="dxa"/>
            <w:tcMar>
              <w:left w:w="105" w:type="dxa"/>
              <w:right w:w="105" w:type="dxa"/>
            </w:tcMar>
            <w:vAlign w:val="center"/>
          </w:tcPr>
          <w:p w14:paraId="6ED7B232" w14:textId="77777777" w:rsidR="00315693" w:rsidRDefault="00315693" w:rsidP="665AE71C">
            <w:pPr>
              <w:jc w:val="center"/>
              <w:rPr>
                <w:rFonts w:ascii="Arial" w:eastAsia="Arial" w:hAnsi="Arial" w:cs="Arial"/>
                <w:color w:val="000000" w:themeColor="text1"/>
              </w:rPr>
            </w:pPr>
          </w:p>
        </w:tc>
        <w:tc>
          <w:tcPr>
            <w:tcW w:w="1245" w:type="dxa"/>
            <w:tcMar>
              <w:left w:w="105" w:type="dxa"/>
              <w:right w:w="105" w:type="dxa"/>
            </w:tcMar>
            <w:vAlign w:val="center"/>
          </w:tcPr>
          <w:p w14:paraId="63DC1F26" w14:textId="65143661" w:rsidR="00315693" w:rsidRPr="665AE71C" w:rsidRDefault="00315693"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bl>
    <w:p w14:paraId="2E78E27E" w14:textId="2FB1847D" w:rsidR="00673FE3" w:rsidRPr="005E171E" w:rsidRDefault="00673FE3" w:rsidP="005E171E">
      <w:pPr>
        <w:tabs>
          <w:tab w:val="left" w:pos="6814"/>
          <w:tab w:val="left" w:pos="7957"/>
        </w:tabs>
        <w:spacing w:after="0"/>
        <w:rPr>
          <w:rFonts w:cs="Arial"/>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005303F6" w14:paraId="59C41EE2" w14:textId="77777777" w:rsidTr="00A86E55">
        <w:trPr>
          <w:trHeight w:val="300"/>
        </w:trPr>
        <w:tc>
          <w:tcPr>
            <w:tcW w:w="6510" w:type="dxa"/>
            <w:shd w:val="clear" w:color="auto" w:fill="1F3864"/>
            <w:tcMar>
              <w:left w:w="105" w:type="dxa"/>
              <w:right w:w="105" w:type="dxa"/>
            </w:tcMar>
            <w:vAlign w:val="bottom"/>
          </w:tcPr>
          <w:p w14:paraId="04D069E6"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Specific Requirement for Skills</w:t>
            </w:r>
          </w:p>
        </w:tc>
        <w:tc>
          <w:tcPr>
            <w:tcW w:w="1245" w:type="dxa"/>
            <w:shd w:val="clear" w:color="auto" w:fill="1F3864"/>
            <w:tcMar>
              <w:left w:w="105" w:type="dxa"/>
              <w:right w:w="105" w:type="dxa"/>
            </w:tcMar>
            <w:vAlign w:val="bottom"/>
          </w:tcPr>
          <w:p w14:paraId="4A7B60AA"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A3837DD"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005303F6" w14:paraId="56574B85" w14:textId="77777777" w:rsidTr="00A86E55">
        <w:trPr>
          <w:trHeight w:val="300"/>
        </w:trPr>
        <w:tc>
          <w:tcPr>
            <w:tcW w:w="6510" w:type="dxa"/>
            <w:shd w:val="clear" w:color="auto" w:fill="F2F2F2" w:themeFill="background1" w:themeFillShade="F2"/>
            <w:tcMar>
              <w:left w:w="105" w:type="dxa"/>
              <w:right w:w="105" w:type="dxa"/>
            </w:tcMar>
            <w:vAlign w:val="center"/>
          </w:tcPr>
          <w:p w14:paraId="53E198D8"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Networking Skills</w:t>
            </w:r>
          </w:p>
        </w:tc>
        <w:tc>
          <w:tcPr>
            <w:tcW w:w="1245" w:type="dxa"/>
            <w:shd w:val="clear" w:color="auto" w:fill="F2F2F2" w:themeFill="background1" w:themeFillShade="F2"/>
            <w:tcMar>
              <w:left w:w="105" w:type="dxa"/>
              <w:right w:w="105" w:type="dxa"/>
            </w:tcMar>
            <w:vAlign w:val="center"/>
          </w:tcPr>
          <w:p w14:paraId="10B18105"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04AF5B89" w14:textId="77777777" w:rsidR="005303F6" w:rsidRDefault="005303F6" w:rsidP="00A86E55">
            <w:pPr>
              <w:jc w:val="center"/>
              <w:rPr>
                <w:rFonts w:ascii="Arial" w:eastAsia="Arial" w:hAnsi="Arial" w:cs="Arial"/>
                <w:color w:val="000000" w:themeColor="text1"/>
              </w:rPr>
            </w:pPr>
          </w:p>
        </w:tc>
      </w:tr>
      <w:tr w:rsidR="005303F6" w14:paraId="7C8B5224" w14:textId="77777777" w:rsidTr="00A86E55">
        <w:trPr>
          <w:trHeight w:val="300"/>
        </w:trPr>
        <w:tc>
          <w:tcPr>
            <w:tcW w:w="6510" w:type="dxa"/>
            <w:tcMar>
              <w:left w:w="105" w:type="dxa"/>
              <w:right w:w="105" w:type="dxa"/>
            </w:tcMar>
            <w:vAlign w:val="center"/>
          </w:tcPr>
          <w:p w14:paraId="6DF9025C" w14:textId="77777777" w:rsidR="005303F6" w:rsidRPr="003613AA" w:rsidRDefault="005303F6" w:rsidP="00A86E55">
            <w:pPr>
              <w:rPr>
                <w:rFonts w:ascii="Aptos" w:eastAsia="Aptos" w:hAnsi="Aptos" w:cs="Aptos"/>
              </w:rPr>
            </w:pPr>
            <w:r w:rsidRPr="003613AA">
              <w:rPr>
                <w:rFonts w:ascii="Aptos" w:eastAsia="Aptos" w:hAnsi="Aptos" w:cs="Aptos"/>
              </w:rPr>
              <w:lastRenderedPageBreak/>
              <w:t>Confident and keen to approach new people, initiate conversations, and take risks that can lead to new opportunities.</w:t>
            </w:r>
          </w:p>
        </w:tc>
        <w:tc>
          <w:tcPr>
            <w:tcW w:w="1245" w:type="dxa"/>
            <w:tcMar>
              <w:left w:w="105" w:type="dxa"/>
              <w:right w:w="105" w:type="dxa"/>
            </w:tcMar>
            <w:vAlign w:val="center"/>
          </w:tcPr>
          <w:p w14:paraId="04DC637C"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5E13A6E" w14:textId="77777777" w:rsidR="005303F6" w:rsidRDefault="005303F6" w:rsidP="00A86E55">
            <w:pPr>
              <w:jc w:val="center"/>
              <w:rPr>
                <w:rFonts w:ascii="Arial" w:eastAsia="Arial" w:hAnsi="Arial" w:cs="Arial"/>
                <w:color w:val="000000" w:themeColor="text1"/>
              </w:rPr>
            </w:pPr>
          </w:p>
        </w:tc>
      </w:tr>
      <w:tr w:rsidR="005303F6" w14:paraId="6FBAD050" w14:textId="77777777" w:rsidTr="00A86E55">
        <w:trPr>
          <w:trHeight w:val="300"/>
        </w:trPr>
        <w:tc>
          <w:tcPr>
            <w:tcW w:w="6510" w:type="dxa"/>
            <w:tcMar>
              <w:left w:w="105" w:type="dxa"/>
              <w:right w:w="105" w:type="dxa"/>
            </w:tcMar>
            <w:vAlign w:val="center"/>
          </w:tcPr>
          <w:p w14:paraId="07DB3A86" w14:textId="77777777" w:rsidR="005303F6" w:rsidRPr="003613AA" w:rsidRDefault="005303F6" w:rsidP="00A86E55">
            <w:pPr>
              <w:rPr>
                <w:rFonts w:ascii="Aptos" w:eastAsia="Aptos" w:hAnsi="Aptos" w:cs="Aptos"/>
              </w:rPr>
            </w:pPr>
            <w:r w:rsidRPr="003613AA">
              <w:rPr>
                <w:rFonts w:ascii="Aptos" w:eastAsia="Aptos" w:hAnsi="Aptos" w:cs="Aptos"/>
              </w:rPr>
              <w:t xml:space="preserve">Positive attitude, outlook, and mindset when interacting with others </w:t>
            </w:r>
          </w:p>
        </w:tc>
        <w:tc>
          <w:tcPr>
            <w:tcW w:w="1245" w:type="dxa"/>
            <w:tcMar>
              <w:left w:w="105" w:type="dxa"/>
              <w:right w:w="105" w:type="dxa"/>
            </w:tcMar>
            <w:vAlign w:val="center"/>
          </w:tcPr>
          <w:p w14:paraId="0060DB82"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ED1BFE1" w14:textId="77777777" w:rsidR="005303F6" w:rsidRDefault="005303F6" w:rsidP="00A86E55">
            <w:pPr>
              <w:jc w:val="center"/>
              <w:rPr>
                <w:rFonts w:ascii="Arial" w:eastAsia="Arial" w:hAnsi="Arial" w:cs="Arial"/>
                <w:color w:val="000000" w:themeColor="text1"/>
              </w:rPr>
            </w:pPr>
          </w:p>
        </w:tc>
      </w:tr>
      <w:tr w:rsidR="005303F6" w14:paraId="1A923398" w14:textId="77777777" w:rsidTr="00A86E55">
        <w:trPr>
          <w:trHeight w:val="300"/>
        </w:trPr>
        <w:tc>
          <w:tcPr>
            <w:tcW w:w="6510" w:type="dxa"/>
            <w:tcMar>
              <w:left w:w="105" w:type="dxa"/>
              <w:right w:w="105" w:type="dxa"/>
            </w:tcMar>
            <w:vAlign w:val="center"/>
          </w:tcPr>
          <w:p w14:paraId="6CD6706A" w14:textId="77777777" w:rsidR="005303F6" w:rsidRPr="003613AA" w:rsidRDefault="005303F6" w:rsidP="00A86E55">
            <w:pPr>
              <w:rPr>
                <w:rFonts w:ascii="Aptos" w:eastAsia="Aptos" w:hAnsi="Aptos" w:cs="Aptos"/>
              </w:rPr>
            </w:pPr>
            <w:r w:rsidRPr="003613AA">
              <w:rPr>
                <w:rFonts w:ascii="Aptos" w:eastAsia="Aptos" w:hAnsi="Aptos" w:cs="Aptos"/>
              </w:rPr>
              <w:t>Ability to create a welcoming, comfortable environment that encourages others to engage with you</w:t>
            </w:r>
          </w:p>
        </w:tc>
        <w:tc>
          <w:tcPr>
            <w:tcW w:w="1245" w:type="dxa"/>
            <w:tcMar>
              <w:left w:w="105" w:type="dxa"/>
              <w:right w:w="105" w:type="dxa"/>
            </w:tcMar>
            <w:vAlign w:val="center"/>
          </w:tcPr>
          <w:p w14:paraId="79A38D5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2712B2E" w14:textId="77777777" w:rsidR="005303F6" w:rsidRDefault="005303F6" w:rsidP="00A86E55">
            <w:pPr>
              <w:jc w:val="center"/>
              <w:rPr>
                <w:rFonts w:ascii="Arial" w:eastAsia="Arial" w:hAnsi="Arial" w:cs="Arial"/>
                <w:color w:val="000000" w:themeColor="text1"/>
              </w:rPr>
            </w:pPr>
          </w:p>
        </w:tc>
      </w:tr>
      <w:tr w:rsidR="005303F6" w14:paraId="6786D2FB" w14:textId="77777777" w:rsidTr="00A86E55">
        <w:trPr>
          <w:trHeight w:val="300"/>
        </w:trPr>
        <w:tc>
          <w:tcPr>
            <w:tcW w:w="6510" w:type="dxa"/>
            <w:shd w:val="clear" w:color="auto" w:fill="F2F2F2" w:themeFill="background1" w:themeFillShade="F2"/>
            <w:tcMar>
              <w:left w:w="105" w:type="dxa"/>
              <w:right w:w="105" w:type="dxa"/>
            </w:tcMar>
            <w:vAlign w:val="center"/>
          </w:tcPr>
          <w:p w14:paraId="11926045"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Communication Skills</w:t>
            </w:r>
          </w:p>
        </w:tc>
        <w:tc>
          <w:tcPr>
            <w:tcW w:w="1245" w:type="dxa"/>
            <w:shd w:val="clear" w:color="auto" w:fill="F2F2F2" w:themeFill="background1" w:themeFillShade="F2"/>
            <w:tcMar>
              <w:left w:w="105" w:type="dxa"/>
              <w:right w:w="105" w:type="dxa"/>
            </w:tcMar>
            <w:vAlign w:val="center"/>
          </w:tcPr>
          <w:p w14:paraId="3783F2C9"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C05D9F1" w14:textId="77777777" w:rsidR="005303F6" w:rsidRDefault="005303F6" w:rsidP="00A86E55">
            <w:pPr>
              <w:jc w:val="center"/>
              <w:rPr>
                <w:rFonts w:ascii="Arial" w:eastAsia="Arial" w:hAnsi="Arial" w:cs="Arial"/>
                <w:color w:val="000000" w:themeColor="text1"/>
              </w:rPr>
            </w:pPr>
          </w:p>
        </w:tc>
      </w:tr>
      <w:tr w:rsidR="005303F6" w14:paraId="476770CF" w14:textId="77777777" w:rsidTr="00A86E55">
        <w:trPr>
          <w:trHeight w:val="300"/>
        </w:trPr>
        <w:tc>
          <w:tcPr>
            <w:tcW w:w="6510" w:type="dxa"/>
            <w:tcMar>
              <w:left w:w="105" w:type="dxa"/>
              <w:right w:w="105" w:type="dxa"/>
            </w:tcMar>
            <w:vAlign w:val="center"/>
          </w:tcPr>
          <w:p w14:paraId="3A58DE9F" w14:textId="77777777" w:rsidR="005303F6" w:rsidRPr="003613AA" w:rsidRDefault="005303F6" w:rsidP="00A86E55">
            <w:pPr>
              <w:rPr>
                <w:rFonts w:ascii="Aptos" w:eastAsia="Aptos" w:hAnsi="Aptos" w:cs="Aptos"/>
              </w:rPr>
            </w:pPr>
            <w:r w:rsidRPr="003613AA">
              <w:rPr>
                <w:rFonts w:ascii="Aptos" w:eastAsia="Aptos" w:hAnsi="Aptos" w:cs="Aptos"/>
              </w:rPr>
              <w:t>The ability to break down complex ideas into understandable information for people we support and staff</w:t>
            </w:r>
          </w:p>
        </w:tc>
        <w:tc>
          <w:tcPr>
            <w:tcW w:w="1245" w:type="dxa"/>
            <w:tcMar>
              <w:left w:w="105" w:type="dxa"/>
              <w:right w:w="105" w:type="dxa"/>
            </w:tcMar>
            <w:vAlign w:val="center"/>
          </w:tcPr>
          <w:p w14:paraId="7E6141C4"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7424EB65" w14:textId="77777777" w:rsidR="005303F6" w:rsidRDefault="005303F6" w:rsidP="00A86E55">
            <w:pPr>
              <w:jc w:val="center"/>
              <w:rPr>
                <w:rFonts w:ascii="Arial" w:eastAsia="Arial" w:hAnsi="Arial" w:cs="Arial"/>
                <w:color w:val="000000" w:themeColor="text1"/>
              </w:rPr>
            </w:pPr>
          </w:p>
        </w:tc>
      </w:tr>
      <w:tr w:rsidR="005303F6" w14:paraId="5444FDCD" w14:textId="77777777" w:rsidTr="00A86E55">
        <w:trPr>
          <w:trHeight w:val="300"/>
        </w:trPr>
        <w:tc>
          <w:tcPr>
            <w:tcW w:w="6510" w:type="dxa"/>
            <w:tcMar>
              <w:left w:w="105" w:type="dxa"/>
              <w:right w:w="105" w:type="dxa"/>
            </w:tcMar>
            <w:vAlign w:val="center"/>
          </w:tcPr>
          <w:p w14:paraId="665F9D6C" w14:textId="77777777" w:rsidR="005303F6" w:rsidRPr="003613AA" w:rsidRDefault="005303F6" w:rsidP="00A86E55">
            <w:pPr>
              <w:rPr>
                <w:rFonts w:ascii="Aptos" w:eastAsia="Aptos" w:hAnsi="Aptos" w:cs="Aptos"/>
              </w:rPr>
            </w:pPr>
            <w:r w:rsidRPr="003613AA">
              <w:rPr>
                <w:rFonts w:ascii="Aptos" w:eastAsia="Aptos" w:hAnsi="Aptos" w:cs="Aptos"/>
              </w:rPr>
              <w:t>Experience, knowledge, skill in creating Easy Read information</w:t>
            </w:r>
          </w:p>
        </w:tc>
        <w:tc>
          <w:tcPr>
            <w:tcW w:w="1245" w:type="dxa"/>
            <w:tcMar>
              <w:left w:w="105" w:type="dxa"/>
              <w:right w:w="105" w:type="dxa"/>
            </w:tcMar>
            <w:vAlign w:val="center"/>
          </w:tcPr>
          <w:p w14:paraId="7D272B78" w14:textId="77777777" w:rsidR="005303F6" w:rsidRDefault="005303F6" w:rsidP="00A86E55">
            <w:pPr>
              <w:jc w:val="center"/>
              <w:rPr>
                <w:rFonts w:ascii="Arial" w:eastAsia="Arial" w:hAnsi="Arial" w:cs="Arial"/>
                <w:color w:val="000000" w:themeColor="text1"/>
              </w:rPr>
            </w:pPr>
          </w:p>
        </w:tc>
        <w:tc>
          <w:tcPr>
            <w:tcW w:w="1245" w:type="dxa"/>
            <w:tcMar>
              <w:left w:w="105" w:type="dxa"/>
              <w:right w:w="105" w:type="dxa"/>
            </w:tcMar>
            <w:vAlign w:val="center"/>
          </w:tcPr>
          <w:p w14:paraId="62BBA8B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r>
      <w:tr w:rsidR="005303F6" w14:paraId="2E5067B4" w14:textId="77777777" w:rsidTr="00A86E55">
        <w:trPr>
          <w:trHeight w:val="300"/>
        </w:trPr>
        <w:tc>
          <w:tcPr>
            <w:tcW w:w="6510" w:type="dxa"/>
            <w:tcMar>
              <w:left w:w="105" w:type="dxa"/>
              <w:right w:w="105" w:type="dxa"/>
            </w:tcMar>
            <w:vAlign w:val="center"/>
          </w:tcPr>
          <w:p w14:paraId="75C98294" w14:textId="77777777" w:rsidR="005303F6" w:rsidRPr="003613AA" w:rsidRDefault="005303F6" w:rsidP="00A86E55">
            <w:pPr>
              <w:rPr>
                <w:rFonts w:ascii="Aptos" w:eastAsia="Aptos" w:hAnsi="Aptos" w:cs="Aptos"/>
              </w:rPr>
            </w:pPr>
            <w:r w:rsidRPr="003613AA">
              <w:rPr>
                <w:rFonts w:ascii="Aptos" w:eastAsia="Aptos" w:hAnsi="Aptos" w:cs="Aptos"/>
              </w:rPr>
              <w:t>To be able to communicate clearly and effectively with people we support, families, staff and professionals</w:t>
            </w:r>
          </w:p>
        </w:tc>
        <w:tc>
          <w:tcPr>
            <w:tcW w:w="1245" w:type="dxa"/>
            <w:tcMar>
              <w:left w:w="105" w:type="dxa"/>
              <w:right w:w="105" w:type="dxa"/>
            </w:tcMar>
            <w:vAlign w:val="center"/>
          </w:tcPr>
          <w:p w14:paraId="4EA3513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A6E8E27" w14:textId="77777777" w:rsidR="005303F6" w:rsidRDefault="005303F6" w:rsidP="00A86E55">
            <w:pPr>
              <w:jc w:val="center"/>
              <w:rPr>
                <w:rFonts w:ascii="Arial" w:eastAsia="Arial" w:hAnsi="Arial" w:cs="Arial"/>
                <w:color w:val="000000" w:themeColor="text1"/>
              </w:rPr>
            </w:pPr>
          </w:p>
        </w:tc>
      </w:tr>
      <w:tr w:rsidR="005303F6" w14:paraId="61DBC37D" w14:textId="77777777" w:rsidTr="00A86E55">
        <w:trPr>
          <w:trHeight w:val="300"/>
        </w:trPr>
        <w:tc>
          <w:tcPr>
            <w:tcW w:w="6510" w:type="dxa"/>
            <w:shd w:val="clear" w:color="auto" w:fill="F2F2F2" w:themeFill="background1" w:themeFillShade="F2"/>
            <w:tcMar>
              <w:left w:w="105" w:type="dxa"/>
              <w:right w:w="105" w:type="dxa"/>
            </w:tcMar>
            <w:vAlign w:val="center"/>
          </w:tcPr>
          <w:p w14:paraId="5DA72FB1"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Problem-solving Skills</w:t>
            </w:r>
          </w:p>
        </w:tc>
        <w:tc>
          <w:tcPr>
            <w:tcW w:w="1245" w:type="dxa"/>
            <w:shd w:val="clear" w:color="auto" w:fill="F2F2F2" w:themeFill="background1" w:themeFillShade="F2"/>
            <w:tcMar>
              <w:left w:w="105" w:type="dxa"/>
              <w:right w:w="105" w:type="dxa"/>
            </w:tcMar>
            <w:vAlign w:val="center"/>
          </w:tcPr>
          <w:p w14:paraId="71DD8831"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ABEB968" w14:textId="77777777" w:rsidR="005303F6" w:rsidRDefault="005303F6" w:rsidP="00A86E55">
            <w:pPr>
              <w:jc w:val="center"/>
              <w:rPr>
                <w:rFonts w:ascii="Arial" w:eastAsia="Arial" w:hAnsi="Arial" w:cs="Arial"/>
                <w:color w:val="000000" w:themeColor="text1"/>
              </w:rPr>
            </w:pPr>
          </w:p>
        </w:tc>
      </w:tr>
      <w:tr w:rsidR="005303F6" w14:paraId="5A1C4988" w14:textId="77777777" w:rsidTr="00A86E55">
        <w:trPr>
          <w:trHeight w:val="300"/>
        </w:trPr>
        <w:tc>
          <w:tcPr>
            <w:tcW w:w="6510" w:type="dxa"/>
            <w:tcMar>
              <w:left w:w="105" w:type="dxa"/>
              <w:right w:w="105" w:type="dxa"/>
            </w:tcMar>
            <w:vAlign w:val="center"/>
          </w:tcPr>
          <w:p w14:paraId="46E78427" w14:textId="77777777" w:rsidR="005303F6" w:rsidRPr="003613AA" w:rsidRDefault="005303F6" w:rsidP="00A86E55">
            <w:pPr>
              <w:rPr>
                <w:rFonts w:ascii="Aptos" w:eastAsia="Aptos" w:hAnsi="Aptos" w:cs="Aptos"/>
              </w:rPr>
            </w:pPr>
            <w:r w:rsidRPr="003613AA">
              <w:rPr>
                <w:rFonts w:ascii="Aptos" w:eastAsia="Aptos" w:hAnsi="Aptos" w:cs="Aptos"/>
              </w:rPr>
              <w:t>To see solutions not just problems, be a creative thinker</w:t>
            </w:r>
          </w:p>
        </w:tc>
        <w:tc>
          <w:tcPr>
            <w:tcW w:w="1245" w:type="dxa"/>
            <w:tcMar>
              <w:left w:w="105" w:type="dxa"/>
              <w:right w:w="105" w:type="dxa"/>
            </w:tcMar>
            <w:vAlign w:val="center"/>
          </w:tcPr>
          <w:p w14:paraId="3AC59BA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49F1BE3F" w14:textId="77777777" w:rsidR="005303F6" w:rsidRDefault="005303F6" w:rsidP="00A86E55">
            <w:pPr>
              <w:jc w:val="center"/>
              <w:rPr>
                <w:rFonts w:ascii="Arial" w:eastAsia="Arial" w:hAnsi="Arial" w:cs="Arial"/>
                <w:color w:val="000000" w:themeColor="text1"/>
              </w:rPr>
            </w:pPr>
          </w:p>
        </w:tc>
      </w:tr>
      <w:tr w:rsidR="005303F6" w14:paraId="7DDC4920" w14:textId="77777777" w:rsidTr="00A86E55">
        <w:trPr>
          <w:trHeight w:val="300"/>
        </w:trPr>
        <w:tc>
          <w:tcPr>
            <w:tcW w:w="6510" w:type="dxa"/>
            <w:tcMar>
              <w:left w:w="105" w:type="dxa"/>
              <w:right w:w="105" w:type="dxa"/>
            </w:tcMar>
            <w:vAlign w:val="center"/>
          </w:tcPr>
          <w:p w14:paraId="0A3DCDA9" w14:textId="77777777" w:rsidR="005303F6" w:rsidRPr="003613AA" w:rsidRDefault="005303F6" w:rsidP="00A86E55">
            <w:pPr>
              <w:rPr>
                <w:rFonts w:ascii="Aptos" w:eastAsia="Aptos" w:hAnsi="Aptos" w:cs="Aptos"/>
              </w:rPr>
            </w:pPr>
            <w:r w:rsidRPr="003613AA">
              <w:rPr>
                <w:rFonts w:ascii="Aptos" w:eastAsia="Aptos" w:hAnsi="Aptos" w:cs="Aptos"/>
              </w:rPr>
              <w:t>Using people’s skills and gifts to create opportunities for them to solve their own problems and grow.</w:t>
            </w:r>
          </w:p>
        </w:tc>
        <w:tc>
          <w:tcPr>
            <w:tcW w:w="1245" w:type="dxa"/>
            <w:tcMar>
              <w:left w:w="105" w:type="dxa"/>
              <w:right w:w="105" w:type="dxa"/>
            </w:tcMar>
            <w:vAlign w:val="center"/>
          </w:tcPr>
          <w:p w14:paraId="00078B6A"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3C7C0BC5" w14:textId="77777777" w:rsidR="005303F6" w:rsidRDefault="005303F6" w:rsidP="00A86E55">
            <w:pPr>
              <w:jc w:val="center"/>
              <w:rPr>
                <w:rFonts w:ascii="Arial" w:eastAsia="Arial" w:hAnsi="Arial" w:cs="Arial"/>
                <w:color w:val="000000" w:themeColor="text1"/>
              </w:rPr>
            </w:pPr>
          </w:p>
        </w:tc>
      </w:tr>
    </w:tbl>
    <w:p w14:paraId="2D23620C" w14:textId="7417717E" w:rsidR="665AE71C" w:rsidRDefault="665AE71C" w:rsidP="005303F6">
      <w:pPr>
        <w:pStyle w:val="ListParagraph"/>
        <w:tabs>
          <w:tab w:val="left" w:pos="6814"/>
          <w:tab w:val="left" w:pos="7957"/>
        </w:tabs>
        <w:spacing w:after="0"/>
        <w:ind w:left="833"/>
        <w:rPr>
          <w:rFonts w:cs="Arial"/>
          <w:b/>
          <w:bCs/>
        </w:rPr>
      </w:pPr>
    </w:p>
    <w:p w14:paraId="31854571" w14:textId="2CB5BCC5" w:rsidR="00A517D2" w:rsidRPr="003936D9" w:rsidRDefault="00A517D2" w:rsidP="003936D9">
      <w:pPr>
        <w:shd w:val="clear" w:color="auto" w:fill="0A2F41" w:themeFill="accent1" w:themeFillShade="80"/>
        <w:rPr>
          <w:rFonts w:cs="Arial"/>
          <w:b/>
          <w:bCs/>
          <w:color w:val="FFFFFF" w:themeColor="background1"/>
        </w:rPr>
      </w:pPr>
      <w:r w:rsidRPr="665AE71C">
        <w:rPr>
          <w:rFonts w:cs="Arial"/>
          <w:b/>
          <w:bCs/>
          <w:color w:val="FFFFFF" w:themeColor="background1"/>
        </w:rPr>
        <w:t xml:space="preserve">Values-based </w:t>
      </w:r>
      <w:r w:rsidR="001B6A1E" w:rsidRPr="665AE71C">
        <w:rPr>
          <w:rFonts w:cs="Arial"/>
          <w:b/>
          <w:bCs/>
          <w:color w:val="FFFFFF" w:themeColor="background1"/>
        </w:rPr>
        <w:t>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6770"/>
      </w:tblGrid>
      <w:tr w:rsidR="665AE71C" w14:paraId="60ADBE53" w14:textId="77777777" w:rsidTr="665AE71C">
        <w:trPr>
          <w:trHeight w:val="300"/>
        </w:trPr>
        <w:tc>
          <w:tcPr>
            <w:tcW w:w="2220" w:type="dxa"/>
            <w:shd w:val="clear" w:color="auto" w:fill="1F3864"/>
            <w:tcMar>
              <w:left w:w="105" w:type="dxa"/>
              <w:right w:w="105" w:type="dxa"/>
            </w:tcMar>
            <w:vAlign w:val="bottom"/>
          </w:tcPr>
          <w:p w14:paraId="3057F8EE" w14:textId="447EAB3F" w:rsidR="665AE71C" w:rsidRDefault="665AE71C" w:rsidP="665AE71C">
            <w:pPr>
              <w:jc w:val="center"/>
              <w:rPr>
                <w:rFonts w:ascii="Roboto" w:eastAsia="Roboto" w:hAnsi="Roboto" w:cs="Roboto"/>
                <w:color w:val="000000" w:themeColor="text1"/>
              </w:rPr>
            </w:pPr>
            <w:r w:rsidRPr="665AE71C">
              <w:rPr>
                <w:rFonts w:ascii="Roboto" w:eastAsia="Roboto" w:hAnsi="Roboto" w:cs="Roboto"/>
                <w:b/>
                <w:bCs/>
                <w:color w:val="FFFFFF" w:themeColor="background1"/>
              </w:rPr>
              <w:t>Area</w:t>
            </w:r>
          </w:p>
        </w:tc>
        <w:tc>
          <w:tcPr>
            <w:tcW w:w="6770" w:type="dxa"/>
            <w:shd w:val="clear" w:color="auto" w:fill="1F3864"/>
            <w:tcMar>
              <w:left w:w="105" w:type="dxa"/>
              <w:right w:w="105" w:type="dxa"/>
            </w:tcMar>
            <w:vAlign w:val="bottom"/>
          </w:tcPr>
          <w:p w14:paraId="28B753FE" w14:textId="24DF90BF" w:rsidR="665AE71C" w:rsidRDefault="665AE71C" w:rsidP="665AE71C">
            <w:pPr>
              <w:ind w:hanging="111"/>
              <w:jc w:val="center"/>
              <w:rPr>
                <w:rFonts w:ascii="Roboto" w:eastAsia="Roboto" w:hAnsi="Roboto" w:cs="Roboto"/>
                <w:color w:val="000000" w:themeColor="text1"/>
              </w:rPr>
            </w:pPr>
            <w:r w:rsidRPr="665AE71C">
              <w:rPr>
                <w:rFonts w:ascii="Roboto" w:eastAsia="Roboto" w:hAnsi="Roboto" w:cs="Roboto"/>
                <w:b/>
                <w:bCs/>
                <w:color w:val="FFFFFF" w:themeColor="background1"/>
              </w:rPr>
              <w:t>Specific Requirement</w:t>
            </w:r>
          </w:p>
        </w:tc>
      </w:tr>
      <w:tr w:rsidR="665AE71C" w14:paraId="340233FF" w14:textId="77777777" w:rsidTr="665AE71C">
        <w:trPr>
          <w:trHeight w:val="300"/>
        </w:trPr>
        <w:tc>
          <w:tcPr>
            <w:tcW w:w="2220" w:type="dxa"/>
            <w:shd w:val="clear" w:color="auto" w:fill="9BECFF"/>
            <w:tcMar>
              <w:left w:w="105" w:type="dxa"/>
              <w:right w:w="105" w:type="dxa"/>
            </w:tcMar>
            <w:vAlign w:val="center"/>
          </w:tcPr>
          <w:p w14:paraId="14833CC2" w14:textId="2781C956" w:rsidR="665AE71C" w:rsidRPr="008C3135" w:rsidRDefault="665AE71C" w:rsidP="665AE71C">
            <w:pPr>
              <w:jc w:val="center"/>
              <w:rPr>
                <w:rFonts w:eastAsia="Arial" w:cs="Arial"/>
                <w:color w:val="000000" w:themeColor="text1"/>
              </w:rPr>
            </w:pPr>
            <w:r w:rsidRPr="008C3135">
              <w:rPr>
                <w:rFonts w:eastAsia="Arial" w:cs="Arial"/>
                <w:b/>
                <w:bCs/>
                <w:color w:val="000000" w:themeColor="text1"/>
              </w:rPr>
              <w:t>Socially Inclusive</w:t>
            </w:r>
          </w:p>
        </w:tc>
        <w:tc>
          <w:tcPr>
            <w:tcW w:w="6770" w:type="dxa"/>
            <w:tcMar>
              <w:left w:w="105" w:type="dxa"/>
              <w:right w:w="105" w:type="dxa"/>
            </w:tcMar>
            <w:vAlign w:val="center"/>
          </w:tcPr>
          <w:p w14:paraId="3BC6F92D" w14:textId="609FD911" w:rsidR="665AE71C" w:rsidRPr="008C3135" w:rsidRDefault="665AE71C" w:rsidP="665AE71C">
            <w:pPr>
              <w:pStyle w:val="ListParagraph"/>
              <w:numPr>
                <w:ilvl w:val="0"/>
                <w:numId w:val="6"/>
              </w:numPr>
              <w:rPr>
                <w:rFonts w:eastAsia="Arial" w:cs="Arial"/>
                <w:color w:val="000000" w:themeColor="text1"/>
              </w:rPr>
            </w:pPr>
            <w:r w:rsidRPr="008C3135">
              <w:rPr>
                <w:rFonts w:eastAsia="Arial" w:cs="Arial"/>
                <w:color w:val="000000" w:themeColor="text1"/>
              </w:rPr>
              <w:t>Maximise the participation of the people we work with in the ordinary life of the community</w:t>
            </w:r>
          </w:p>
          <w:p w14:paraId="68FCF677" w14:textId="7ED3D6A4" w:rsidR="665AE71C" w:rsidRPr="008C3135" w:rsidRDefault="665AE71C" w:rsidP="665AE71C">
            <w:pPr>
              <w:pStyle w:val="ListParagraph"/>
              <w:numPr>
                <w:ilvl w:val="0"/>
                <w:numId w:val="6"/>
              </w:numPr>
              <w:rPr>
                <w:rFonts w:eastAsia="Arial" w:cs="Arial"/>
                <w:color w:val="000000" w:themeColor="text1"/>
              </w:rPr>
            </w:pPr>
            <w:r w:rsidRPr="008C3135">
              <w:rPr>
                <w:rFonts w:eastAsia="Arial" w:cs="Arial"/>
                <w:color w:val="000000" w:themeColor="text1"/>
              </w:rPr>
              <w:t>Support active citizenship and the development of socially valued roles</w:t>
            </w:r>
          </w:p>
        </w:tc>
      </w:tr>
      <w:tr w:rsidR="665AE71C" w14:paraId="789BED58" w14:textId="77777777" w:rsidTr="665AE71C">
        <w:trPr>
          <w:trHeight w:val="300"/>
        </w:trPr>
        <w:tc>
          <w:tcPr>
            <w:tcW w:w="2220" w:type="dxa"/>
            <w:shd w:val="clear" w:color="auto" w:fill="FFE599"/>
            <w:tcMar>
              <w:left w:w="105" w:type="dxa"/>
              <w:right w:w="105" w:type="dxa"/>
            </w:tcMar>
            <w:vAlign w:val="center"/>
          </w:tcPr>
          <w:p w14:paraId="7B0A2685" w14:textId="31139CA6" w:rsidR="665AE71C" w:rsidRPr="008C3135" w:rsidRDefault="665AE71C" w:rsidP="665AE71C">
            <w:pPr>
              <w:jc w:val="center"/>
              <w:rPr>
                <w:rFonts w:eastAsia="Arial" w:cs="Arial"/>
                <w:color w:val="000000" w:themeColor="text1"/>
              </w:rPr>
            </w:pPr>
            <w:r w:rsidRPr="008C3135">
              <w:rPr>
                <w:rFonts w:eastAsia="Arial" w:cs="Arial"/>
                <w:b/>
                <w:bCs/>
                <w:color w:val="000000" w:themeColor="text1"/>
              </w:rPr>
              <w:t>Respectful of the Right to Self-Determination</w:t>
            </w:r>
          </w:p>
        </w:tc>
        <w:tc>
          <w:tcPr>
            <w:tcW w:w="6770" w:type="dxa"/>
            <w:tcMar>
              <w:left w:w="105" w:type="dxa"/>
              <w:right w:w="105" w:type="dxa"/>
            </w:tcMar>
            <w:vAlign w:val="center"/>
          </w:tcPr>
          <w:p w14:paraId="43062669" w14:textId="1EB815BC" w:rsidR="665AE71C" w:rsidRPr="008C3135" w:rsidRDefault="665AE71C" w:rsidP="665AE71C">
            <w:pPr>
              <w:pStyle w:val="ListParagraph"/>
              <w:numPr>
                <w:ilvl w:val="0"/>
                <w:numId w:val="5"/>
              </w:numPr>
              <w:rPr>
                <w:rFonts w:eastAsia="Arial" w:cs="Arial"/>
                <w:color w:val="000000" w:themeColor="text1"/>
              </w:rPr>
            </w:pPr>
            <w:r w:rsidRPr="008C3135">
              <w:rPr>
                <w:rFonts w:eastAsia="Arial" w:cs="Arial"/>
                <w:color w:val="000000" w:themeColor="text1"/>
              </w:rPr>
              <w:t>Understand person-centred care and can demonstrate treating people as individuals and respecting choices</w:t>
            </w:r>
          </w:p>
          <w:p w14:paraId="44C0EBB0" w14:textId="12EB8AD7" w:rsidR="665AE71C" w:rsidRPr="008C3135" w:rsidRDefault="665AE71C" w:rsidP="665AE71C">
            <w:pPr>
              <w:pStyle w:val="ListParagraph"/>
              <w:numPr>
                <w:ilvl w:val="0"/>
                <w:numId w:val="5"/>
              </w:numPr>
              <w:rPr>
                <w:rFonts w:eastAsia="Arial" w:cs="Arial"/>
                <w:color w:val="000000" w:themeColor="text1"/>
              </w:rPr>
            </w:pPr>
            <w:r w:rsidRPr="008C3135">
              <w:rPr>
                <w:rFonts w:eastAsia="Arial" w:cs="Arial"/>
                <w:color w:val="000000" w:themeColor="text1"/>
              </w:rPr>
              <w:t>Promote independence and encouraging appropriate risk taking</w:t>
            </w:r>
          </w:p>
        </w:tc>
      </w:tr>
      <w:tr w:rsidR="665AE71C" w14:paraId="5F895A26" w14:textId="77777777" w:rsidTr="665AE71C">
        <w:trPr>
          <w:trHeight w:val="300"/>
        </w:trPr>
        <w:tc>
          <w:tcPr>
            <w:tcW w:w="2220" w:type="dxa"/>
            <w:shd w:val="clear" w:color="auto" w:fill="FDC7E7"/>
            <w:tcMar>
              <w:left w:w="105" w:type="dxa"/>
              <w:right w:w="105" w:type="dxa"/>
            </w:tcMar>
            <w:vAlign w:val="center"/>
          </w:tcPr>
          <w:p w14:paraId="0A3E879E" w14:textId="2F7BC5DB" w:rsidR="665AE71C" w:rsidRPr="008C3135" w:rsidRDefault="665AE71C" w:rsidP="665AE71C">
            <w:pPr>
              <w:jc w:val="center"/>
              <w:rPr>
                <w:rFonts w:eastAsia="Arial" w:cs="Arial"/>
                <w:color w:val="000000" w:themeColor="text1"/>
              </w:rPr>
            </w:pPr>
            <w:r w:rsidRPr="008C3135">
              <w:rPr>
                <w:rFonts w:eastAsia="Arial" w:cs="Arial"/>
                <w:b/>
                <w:bCs/>
                <w:color w:val="000000" w:themeColor="text1"/>
              </w:rPr>
              <w:t>Rights Based</w:t>
            </w:r>
          </w:p>
        </w:tc>
        <w:tc>
          <w:tcPr>
            <w:tcW w:w="6770" w:type="dxa"/>
            <w:tcMar>
              <w:left w:w="105" w:type="dxa"/>
              <w:right w:w="105" w:type="dxa"/>
            </w:tcMar>
            <w:vAlign w:val="center"/>
          </w:tcPr>
          <w:p w14:paraId="4F0CB1DF" w14:textId="29C0B91A"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Ensuring no one is discriminated against or excluded</w:t>
            </w:r>
          </w:p>
          <w:p w14:paraId="449242EF" w14:textId="4E6AC2CE"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Understand human rights and incorporate them in supports</w:t>
            </w:r>
          </w:p>
          <w:p w14:paraId="25994D05" w14:textId="4D586657"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Facilitating people to ‘speak up’ about concerns and acting upon them</w:t>
            </w:r>
          </w:p>
        </w:tc>
      </w:tr>
      <w:tr w:rsidR="665AE71C" w14:paraId="54BE1FE7" w14:textId="77777777" w:rsidTr="665AE71C">
        <w:trPr>
          <w:trHeight w:val="300"/>
        </w:trPr>
        <w:tc>
          <w:tcPr>
            <w:tcW w:w="2220" w:type="dxa"/>
            <w:shd w:val="clear" w:color="auto" w:fill="DEF375"/>
            <w:tcMar>
              <w:left w:w="105" w:type="dxa"/>
              <w:right w:w="105" w:type="dxa"/>
            </w:tcMar>
            <w:vAlign w:val="center"/>
          </w:tcPr>
          <w:p w14:paraId="6A6EB66C" w14:textId="010E8F1D" w:rsidR="665AE71C" w:rsidRPr="008C3135" w:rsidRDefault="665AE71C" w:rsidP="665AE71C">
            <w:pPr>
              <w:jc w:val="center"/>
              <w:rPr>
                <w:rFonts w:eastAsia="Arial" w:cs="Arial"/>
                <w:color w:val="000000" w:themeColor="text1"/>
              </w:rPr>
            </w:pPr>
            <w:r w:rsidRPr="008C3135">
              <w:rPr>
                <w:rFonts w:eastAsia="Arial" w:cs="Arial"/>
                <w:b/>
                <w:bCs/>
                <w:color w:val="000000" w:themeColor="text1"/>
              </w:rPr>
              <w:t>Oriented Towards Learning and Continuous Improvement</w:t>
            </w:r>
          </w:p>
        </w:tc>
        <w:tc>
          <w:tcPr>
            <w:tcW w:w="6770" w:type="dxa"/>
            <w:tcMar>
              <w:left w:w="105" w:type="dxa"/>
              <w:right w:w="105" w:type="dxa"/>
            </w:tcMar>
            <w:vAlign w:val="center"/>
          </w:tcPr>
          <w:p w14:paraId="0B7CEC1F" w14:textId="73EF409F"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Striving for quality in everything we do, recognising and understanding what quality in care means for people using the services</w:t>
            </w:r>
          </w:p>
          <w:p w14:paraId="2801CB35" w14:textId="45954259"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Being accepting about criticism and focusing on improvement</w:t>
            </w:r>
          </w:p>
          <w:p w14:paraId="7486B99A" w14:textId="0B8C9416"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Being open to new opportunities for learning and identifying the limits of skills and knowledge</w:t>
            </w:r>
          </w:p>
        </w:tc>
      </w:tr>
      <w:tr w:rsidR="665AE71C" w14:paraId="4695299B" w14:textId="77777777" w:rsidTr="665AE71C">
        <w:trPr>
          <w:trHeight w:val="300"/>
        </w:trPr>
        <w:tc>
          <w:tcPr>
            <w:tcW w:w="2220" w:type="dxa"/>
            <w:shd w:val="clear" w:color="auto" w:fill="9BECFF"/>
            <w:tcMar>
              <w:left w:w="105" w:type="dxa"/>
              <w:right w:w="105" w:type="dxa"/>
            </w:tcMar>
            <w:vAlign w:val="center"/>
          </w:tcPr>
          <w:p w14:paraId="02C694C5" w14:textId="02D94C48" w:rsidR="665AE71C" w:rsidRPr="008C3135" w:rsidRDefault="665AE71C" w:rsidP="665AE71C">
            <w:pPr>
              <w:jc w:val="center"/>
              <w:rPr>
                <w:rFonts w:eastAsia="Arial" w:cs="Arial"/>
                <w:color w:val="000000" w:themeColor="text1"/>
              </w:rPr>
            </w:pPr>
            <w:r w:rsidRPr="008C3135">
              <w:rPr>
                <w:rFonts w:eastAsia="Arial" w:cs="Arial"/>
                <w:b/>
                <w:bCs/>
                <w:color w:val="000000" w:themeColor="text1"/>
              </w:rPr>
              <w:t>Person Centred</w:t>
            </w:r>
          </w:p>
        </w:tc>
        <w:tc>
          <w:tcPr>
            <w:tcW w:w="6770" w:type="dxa"/>
            <w:tcMar>
              <w:left w:w="105" w:type="dxa"/>
              <w:right w:w="105" w:type="dxa"/>
            </w:tcMar>
            <w:vAlign w:val="center"/>
          </w:tcPr>
          <w:p w14:paraId="5A4C058A" w14:textId="0A5C1AF4"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Understanding the value of others as leaders in their own lives</w:t>
            </w:r>
          </w:p>
          <w:p w14:paraId="71465A61" w14:textId="4E19EB1D"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Provide supports that are effective in meeting the needs, wishes and choices of the people we work with</w:t>
            </w:r>
          </w:p>
          <w:p w14:paraId="62B70252" w14:textId="565FF994"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Understanding the importance of empathy in all areas of support</w:t>
            </w:r>
          </w:p>
        </w:tc>
      </w:tr>
      <w:tr w:rsidR="665AE71C" w14:paraId="5AEF5691" w14:textId="77777777" w:rsidTr="665AE71C">
        <w:trPr>
          <w:trHeight w:val="300"/>
        </w:trPr>
        <w:tc>
          <w:tcPr>
            <w:tcW w:w="2220" w:type="dxa"/>
            <w:shd w:val="clear" w:color="auto" w:fill="FFE599"/>
            <w:tcMar>
              <w:left w:w="105" w:type="dxa"/>
              <w:right w:w="105" w:type="dxa"/>
            </w:tcMar>
            <w:vAlign w:val="center"/>
          </w:tcPr>
          <w:p w14:paraId="43EAC765" w14:textId="574DC32B" w:rsidR="665AE71C" w:rsidRPr="008C3135" w:rsidRDefault="665AE71C" w:rsidP="665AE71C">
            <w:pPr>
              <w:jc w:val="center"/>
              <w:rPr>
                <w:rFonts w:eastAsia="Arial" w:cs="Arial"/>
                <w:color w:val="000000" w:themeColor="text1"/>
              </w:rPr>
            </w:pPr>
            <w:r w:rsidRPr="008C3135">
              <w:rPr>
                <w:rFonts w:eastAsia="Arial" w:cs="Arial"/>
                <w:b/>
                <w:bCs/>
                <w:color w:val="000000" w:themeColor="text1"/>
              </w:rPr>
              <w:t>Flexible, Resourceful and Creative</w:t>
            </w:r>
          </w:p>
        </w:tc>
        <w:tc>
          <w:tcPr>
            <w:tcW w:w="6770" w:type="dxa"/>
            <w:tcMar>
              <w:left w:w="105" w:type="dxa"/>
              <w:right w:w="105" w:type="dxa"/>
            </w:tcMar>
            <w:vAlign w:val="center"/>
          </w:tcPr>
          <w:p w14:paraId="780FB288" w14:textId="74E0F0CF" w:rsidR="665AE71C" w:rsidRPr="008C3135" w:rsidRDefault="665AE71C" w:rsidP="665AE71C">
            <w:pPr>
              <w:pStyle w:val="ListParagraph"/>
              <w:numPr>
                <w:ilvl w:val="0"/>
                <w:numId w:val="1"/>
              </w:numPr>
              <w:rPr>
                <w:rFonts w:eastAsia="Arial" w:cs="Arial"/>
                <w:color w:val="000000" w:themeColor="text1"/>
              </w:rPr>
            </w:pPr>
            <w:r w:rsidRPr="008C3135">
              <w:rPr>
                <w:rFonts w:eastAsia="Arial" w:cs="Arial"/>
                <w:color w:val="000000" w:themeColor="text1"/>
              </w:rPr>
              <w:t>Focus on how things could be done better and sharing ideas</w:t>
            </w:r>
          </w:p>
          <w:p w14:paraId="55B0B29B" w14:textId="31725DC6" w:rsidR="665AE71C" w:rsidRPr="0059638E" w:rsidRDefault="665AE71C" w:rsidP="0059638E">
            <w:pPr>
              <w:pStyle w:val="ListParagraph"/>
              <w:numPr>
                <w:ilvl w:val="0"/>
                <w:numId w:val="1"/>
              </w:numPr>
              <w:rPr>
                <w:rFonts w:eastAsia="Arial" w:cs="Arial"/>
                <w:color w:val="000000" w:themeColor="text1"/>
              </w:rPr>
            </w:pPr>
            <w:r w:rsidRPr="008C3135">
              <w:rPr>
                <w:rFonts w:eastAsia="Arial" w:cs="Arial"/>
                <w:color w:val="000000" w:themeColor="text1"/>
              </w:rPr>
              <w:t>Improving outcomes for people</w:t>
            </w:r>
          </w:p>
        </w:tc>
      </w:tr>
    </w:tbl>
    <w:p w14:paraId="24640F00" w14:textId="2A59FD25" w:rsidR="7E0CBC04" w:rsidRDefault="7E0CBC04" w:rsidP="00342DF2">
      <w:pPr>
        <w:rPr>
          <w:rFonts w:cs="Arial"/>
        </w:rPr>
      </w:pPr>
    </w:p>
    <w:sectPr w:rsidR="7E0CBC04" w:rsidSect="00C56248">
      <w:headerReference w:type="default" r:id="rId9"/>
      <w:footerReference w:type="default" r:id="rId10"/>
      <w:pgSz w:w="11920" w:h="16850"/>
      <w:pgMar w:top="1440" w:right="1440" w:bottom="1440" w:left="1440" w:header="36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CA9A" w14:textId="77777777" w:rsidR="0018374C" w:rsidRDefault="0018374C" w:rsidP="003C3D5E">
      <w:pPr>
        <w:spacing w:after="0" w:line="240" w:lineRule="auto"/>
      </w:pPr>
      <w:r>
        <w:separator/>
      </w:r>
    </w:p>
  </w:endnote>
  <w:endnote w:type="continuationSeparator" w:id="0">
    <w:p w14:paraId="23F8F8A5" w14:textId="77777777" w:rsidR="0018374C" w:rsidRDefault="0018374C" w:rsidP="003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71143"/>
      <w:docPartObj>
        <w:docPartGallery w:val="Page Numbers (Bottom of Page)"/>
        <w:docPartUnique/>
      </w:docPartObj>
    </w:sdtPr>
    <w:sdtEndPr>
      <w:rPr>
        <w:noProof/>
      </w:rPr>
    </w:sdtEndPr>
    <w:sdtContent>
      <w:p w14:paraId="4E8E3690" w14:textId="616B683D" w:rsidR="001B6A1E" w:rsidRDefault="001B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8F735" w14:textId="486ED636" w:rsidR="00CD2B58" w:rsidRDefault="00C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5970" w14:textId="77777777" w:rsidR="0018374C" w:rsidRDefault="0018374C" w:rsidP="003C3D5E">
      <w:pPr>
        <w:spacing w:after="0" w:line="240" w:lineRule="auto"/>
      </w:pPr>
      <w:r>
        <w:separator/>
      </w:r>
    </w:p>
  </w:footnote>
  <w:footnote w:type="continuationSeparator" w:id="0">
    <w:p w14:paraId="685FC6AE" w14:textId="77777777" w:rsidR="0018374C" w:rsidRDefault="0018374C" w:rsidP="003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308" w14:textId="64F09F22" w:rsidR="003C3D5E" w:rsidRPr="00942CCB" w:rsidRDefault="003C3D5E" w:rsidP="003930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15"/>
    <w:multiLevelType w:val="hybridMultilevel"/>
    <w:tmpl w:val="FCDAD1C4"/>
    <w:lvl w:ilvl="0" w:tplc="EC40F70C">
      <w:start w:val="1"/>
      <w:numFmt w:val="bullet"/>
      <w:lvlText w:val=""/>
      <w:lvlJc w:val="left"/>
      <w:pPr>
        <w:ind w:left="720" w:hanging="360"/>
      </w:pPr>
      <w:rPr>
        <w:rFonts w:ascii="Symbol" w:hAnsi="Symbol" w:hint="default"/>
      </w:rPr>
    </w:lvl>
    <w:lvl w:ilvl="1" w:tplc="50F4345A">
      <w:start w:val="1"/>
      <w:numFmt w:val="bullet"/>
      <w:lvlText w:val="o"/>
      <w:lvlJc w:val="left"/>
      <w:pPr>
        <w:ind w:left="1440" w:hanging="360"/>
      </w:pPr>
      <w:rPr>
        <w:rFonts w:ascii="Courier New" w:hAnsi="Courier New" w:hint="default"/>
      </w:rPr>
    </w:lvl>
    <w:lvl w:ilvl="2" w:tplc="DF0A0E06">
      <w:start w:val="1"/>
      <w:numFmt w:val="bullet"/>
      <w:lvlText w:val=""/>
      <w:lvlJc w:val="left"/>
      <w:pPr>
        <w:ind w:left="2160" w:hanging="360"/>
      </w:pPr>
      <w:rPr>
        <w:rFonts w:ascii="Wingdings" w:hAnsi="Wingdings" w:hint="default"/>
      </w:rPr>
    </w:lvl>
    <w:lvl w:ilvl="3" w:tplc="821A98CC">
      <w:start w:val="1"/>
      <w:numFmt w:val="bullet"/>
      <w:lvlText w:val=""/>
      <w:lvlJc w:val="left"/>
      <w:pPr>
        <w:ind w:left="2880" w:hanging="360"/>
      </w:pPr>
      <w:rPr>
        <w:rFonts w:ascii="Symbol" w:hAnsi="Symbol" w:hint="default"/>
      </w:rPr>
    </w:lvl>
    <w:lvl w:ilvl="4" w:tplc="41DE4916">
      <w:start w:val="1"/>
      <w:numFmt w:val="bullet"/>
      <w:lvlText w:val="o"/>
      <w:lvlJc w:val="left"/>
      <w:pPr>
        <w:ind w:left="3600" w:hanging="360"/>
      </w:pPr>
      <w:rPr>
        <w:rFonts w:ascii="Courier New" w:hAnsi="Courier New" w:hint="default"/>
      </w:rPr>
    </w:lvl>
    <w:lvl w:ilvl="5" w:tplc="6618FE98">
      <w:start w:val="1"/>
      <w:numFmt w:val="bullet"/>
      <w:lvlText w:val=""/>
      <w:lvlJc w:val="left"/>
      <w:pPr>
        <w:ind w:left="4320" w:hanging="360"/>
      </w:pPr>
      <w:rPr>
        <w:rFonts w:ascii="Wingdings" w:hAnsi="Wingdings" w:hint="default"/>
      </w:rPr>
    </w:lvl>
    <w:lvl w:ilvl="6" w:tplc="B664971E">
      <w:start w:val="1"/>
      <w:numFmt w:val="bullet"/>
      <w:lvlText w:val=""/>
      <w:lvlJc w:val="left"/>
      <w:pPr>
        <w:ind w:left="5040" w:hanging="360"/>
      </w:pPr>
      <w:rPr>
        <w:rFonts w:ascii="Symbol" w:hAnsi="Symbol" w:hint="default"/>
      </w:rPr>
    </w:lvl>
    <w:lvl w:ilvl="7" w:tplc="F6A24DE6">
      <w:start w:val="1"/>
      <w:numFmt w:val="bullet"/>
      <w:lvlText w:val="o"/>
      <w:lvlJc w:val="left"/>
      <w:pPr>
        <w:ind w:left="5760" w:hanging="360"/>
      </w:pPr>
      <w:rPr>
        <w:rFonts w:ascii="Courier New" w:hAnsi="Courier New" w:hint="default"/>
      </w:rPr>
    </w:lvl>
    <w:lvl w:ilvl="8" w:tplc="06AC5B3A">
      <w:start w:val="1"/>
      <w:numFmt w:val="bullet"/>
      <w:lvlText w:val=""/>
      <w:lvlJc w:val="left"/>
      <w:pPr>
        <w:ind w:left="6480" w:hanging="360"/>
      </w:pPr>
      <w:rPr>
        <w:rFonts w:ascii="Wingdings" w:hAnsi="Wingdings" w:hint="default"/>
      </w:rPr>
    </w:lvl>
  </w:abstractNum>
  <w:abstractNum w:abstractNumId="1" w15:restartNumberingAfterBreak="0">
    <w:nsid w:val="07003786"/>
    <w:multiLevelType w:val="multilevel"/>
    <w:tmpl w:val="B53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D5F6E"/>
    <w:multiLevelType w:val="hybridMultilevel"/>
    <w:tmpl w:val="A1FE13AE"/>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741C9"/>
    <w:multiLevelType w:val="hybridMultilevel"/>
    <w:tmpl w:val="DCEE50A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5" w15:restartNumberingAfterBreak="0">
    <w:nsid w:val="1245223D"/>
    <w:multiLevelType w:val="hybridMultilevel"/>
    <w:tmpl w:val="74DCB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FB48B2"/>
    <w:multiLevelType w:val="hybridMultilevel"/>
    <w:tmpl w:val="309E9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706A36"/>
    <w:multiLevelType w:val="hybridMultilevel"/>
    <w:tmpl w:val="E1CCC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026F26"/>
    <w:multiLevelType w:val="hybridMultilevel"/>
    <w:tmpl w:val="3C64200A"/>
    <w:lvl w:ilvl="0" w:tplc="18090001">
      <w:start w:val="1"/>
      <w:numFmt w:val="bullet"/>
      <w:lvlText w:val=""/>
      <w:lvlJc w:val="left"/>
      <w:pPr>
        <w:ind w:left="720" w:hanging="360"/>
      </w:pPr>
      <w:rPr>
        <w:rFonts w:ascii="Symbol" w:hAnsi="Symbol" w:hint="default"/>
      </w:rPr>
    </w:lvl>
    <w:lvl w:ilvl="1" w:tplc="6BA036A0">
      <w:numFmt w:val="bullet"/>
      <w:lvlText w:val="•"/>
      <w:lvlJc w:val="left"/>
      <w:pPr>
        <w:ind w:left="1440" w:hanging="360"/>
      </w:pPr>
      <w:rPr>
        <w:rFonts w:ascii="Aptos" w:eastAsiaTheme="minorEastAsia" w:hAnsi="Aptos"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E069F"/>
    <w:multiLevelType w:val="hybridMultilevel"/>
    <w:tmpl w:val="6D1AEF2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2" w15:restartNumberingAfterBreak="0">
    <w:nsid w:val="217D603E"/>
    <w:multiLevelType w:val="hybridMultilevel"/>
    <w:tmpl w:val="D5246BE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3" w15:restartNumberingAfterBreak="0">
    <w:nsid w:val="222772D4"/>
    <w:multiLevelType w:val="multilevel"/>
    <w:tmpl w:val="016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326228"/>
    <w:multiLevelType w:val="hybridMultilevel"/>
    <w:tmpl w:val="64F68BC4"/>
    <w:lvl w:ilvl="0" w:tplc="45729272">
      <w:start w:val="1"/>
      <w:numFmt w:val="bullet"/>
      <w:lvlText w:val=""/>
      <w:lvlJc w:val="left"/>
      <w:pPr>
        <w:ind w:left="720" w:hanging="360"/>
      </w:pPr>
      <w:rPr>
        <w:rFonts w:ascii="Symbol" w:hAnsi="Symbol" w:hint="default"/>
      </w:rPr>
    </w:lvl>
    <w:lvl w:ilvl="1" w:tplc="C4E29012">
      <w:start w:val="1"/>
      <w:numFmt w:val="bullet"/>
      <w:lvlText w:val="o"/>
      <w:lvlJc w:val="left"/>
      <w:pPr>
        <w:ind w:left="1440" w:hanging="360"/>
      </w:pPr>
      <w:rPr>
        <w:rFonts w:ascii="Courier New" w:hAnsi="Courier New" w:hint="default"/>
      </w:rPr>
    </w:lvl>
    <w:lvl w:ilvl="2" w:tplc="A6905868">
      <w:start w:val="1"/>
      <w:numFmt w:val="bullet"/>
      <w:lvlText w:val=""/>
      <w:lvlJc w:val="left"/>
      <w:pPr>
        <w:ind w:left="2160" w:hanging="360"/>
      </w:pPr>
      <w:rPr>
        <w:rFonts w:ascii="Wingdings" w:hAnsi="Wingdings" w:hint="default"/>
      </w:rPr>
    </w:lvl>
    <w:lvl w:ilvl="3" w:tplc="F7368B8E">
      <w:start w:val="1"/>
      <w:numFmt w:val="bullet"/>
      <w:lvlText w:val=""/>
      <w:lvlJc w:val="left"/>
      <w:pPr>
        <w:ind w:left="2880" w:hanging="360"/>
      </w:pPr>
      <w:rPr>
        <w:rFonts w:ascii="Symbol" w:hAnsi="Symbol" w:hint="default"/>
      </w:rPr>
    </w:lvl>
    <w:lvl w:ilvl="4" w:tplc="403A4BA6">
      <w:start w:val="1"/>
      <w:numFmt w:val="bullet"/>
      <w:lvlText w:val="o"/>
      <w:lvlJc w:val="left"/>
      <w:pPr>
        <w:ind w:left="3600" w:hanging="360"/>
      </w:pPr>
      <w:rPr>
        <w:rFonts w:ascii="Courier New" w:hAnsi="Courier New" w:hint="default"/>
      </w:rPr>
    </w:lvl>
    <w:lvl w:ilvl="5" w:tplc="A6EE8D0E">
      <w:start w:val="1"/>
      <w:numFmt w:val="bullet"/>
      <w:lvlText w:val=""/>
      <w:lvlJc w:val="left"/>
      <w:pPr>
        <w:ind w:left="4320" w:hanging="360"/>
      </w:pPr>
      <w:rPr>
        <w:rFonts w:ascii="Wingdings" w:hAnsi="Wingdings" w:hint="default"/>
      </w:rPr>
    </w:lvl>
    <w:lvl w:ilvl="6" w:tplc="D3108732">
      <w:start w:val="1"/>
      <w:numFmt w:val="bullet"/>
      <w:lvlText w:val=""/>
      <w:lvlJc w:val="left"/>
      <w:pPr>
        <w:ind w:left="5040" w:hanging="360"/>
      </w:pPr>
      <w:rPr>
        <w:rFonts w:ascii="Symbol" w:hAnsi="Symbol" w:hint="default"/>
      </w:rPr>
    </w:lvl>
    <w:lvl w:ilvl="7" w:tplc="168A34BE">
      <w:start w:val="1"/>
      <w:numFmt w:val="bullet"/>
      <w:lvlText w:val="o"/>
      <w:lvlJc w:val="left"/>
      <w:pPr>
        <w:ind w:left="5760" w:hanging="360"/>
      </w:pPr>
      <w:rPr>
        <w:rFonts w:ascii="Courier New" w:hAnsi="Courier New" w:hint="default"/>
      </w:rPr>
    </w:lvl>
    <w:lvl w:ilvl="8" w:tplc="B2D05B54">
      <w:start w:val="1"/>
      <w:numFmt w:val="bullet"/>
      <w:lvlText w:val=""/>
      <w:lvlJc w:val="left"/>
      <w:pPr>
        <w:ind w:left="6480" w:hanging="360"/>
      </w:pPr>
      <w:rPr>
        <w:rFonts w:ascii="Wingdings" w:hAnsi="Wingdings" w:hint="default"/>
      </w:rPr>
    </w:lvl>
  </w:abstractNum>
  <w:abstractNum w:abstractNumId="15" w15:restartNumberingAfterBreak="0">
    <w:nsid w:val="2EBA4633"/>
    <w:multiLevelType w:val="hybridMultilevel"/>
    <w:tmpl w:val="B718A1C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6"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1024A6"/>
    <w:multiLevelType w:val="hybridMultilevel"/>
    <w:tmpl w:val="776CC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09A448"/>
    <w:multiLevelType w:val="hybridMultilevel"/>
    <w:tmpl w:val="71BCB4E6"/>
    <w:lvl w:ilvl="0" w:tplc="7846B318">
      <w:start w:val="1"/>
      <w:numFmt w:val="bullet"/>
      <w:lvlText w:val=""/>
      <w:lvlJc w:val="left"/>
      <w:pPr>
        <w:ind w:left="720" w:hanging="360"/>
      </w:pPr>
      <w:rPr>
        <w:rFonts w:ascii="Symbol" w:hAnsi="Symbol" w:hint="default"/>
      </w:rPr>
    </w:lvl>
    <w:lvl w:ilvl="1" w:tplc="45CC0366">
      <w:start w:val="1"/>
      <w:numFmt w:val="bullet"/>
      <w:lvlText w:val="o"/>
      <w:lvlJc w:val="left"/>
      <w:pPr>
        <w:ind w:left="1440" w:hanging="360"/>
      </w:pPr>
      <w:rPr>
        <w:rFonts w:ascii="Courier New" w:hAnsi="Courier New" w:hint="default"/>
      </w:rPr>
    </w:lvl>
    <w:lvl w:ilvl="2" w:tplc="D732576E">
      <w:start w:val="1"/>
      <w:numFmt w:val="bullet"/>
      <w:lvlText w:val=""/>
      <w:lvlJc w:val="left"/>
      <w:pPr>
        <w:ind w:left="2160" w:hanging="360"/>
      </w:pPr>
      <w:rPr>
        <w:rFonts w:ascii="Wingdings" w:hAnsi="Wingdings" w:hint="default"/>
      </w:rPr>
    </w:lvl>
    <w:lvl w:ilvl="3" w:tplc="AE02FDD4">
      <w:start w:val="1"/>
      <w:numFmt w:val="bullet"/>
      <w:lvlText w:val=""/>
      <w:lvlJc w:val="left"/>
      <w:pPr>
        <w:ind w:left="2880" w:hanging="360"/>
      </w:pPr>
      <w:rPr>
        <w:rFonts w:ascii="Symbol" w:hAnsi="Symbol" w:hint="default"/>
      </w:rPr>
    </w:lvl>
    <w:lvl w:ilvl="4" w:tplc="3F00755E">
      <w:start w:val="1"/>
      <w:numFmt w:val="bullet"/>
      <w:lvlText w:val="o"/>
      <w:lvlJc w:val="left"/>
      <w:pPr>
        <w:ind w:left="3600" w:hanging="360"/>
      </w:pPr>
      <w:rPr>
        <w:rFonts w:ascii="Courier New" w:hAnsi="Courier New" w:hint="default"/>
      </w:rPr>
    </w:lvl>
    <w:lvl w:ilvl="5" w:tplc="0966EAE6">
      <w:start w:val="1"/>
      <w:numFmt w:val="bullet"/>
      <w:lvlText w:val=""/>
      <w:lvlJc w:val="left"/>
      <w:pPr>
        <w:ind w:left="4320" w:hanging="360"/>
      </w:pPr>
      <w:rPr>
        <w:rFonts w:ascii="Wingdings" w:hAnsi="Wingdings" w:hint="default"/>
      </w:rPr>
    </w:lvl>
    <w:lvl w:ilvl="6" w:tplc="0A0E0D76">
      <w:start w:val="1"/>
      <w:numFmt w:val="bullet"/>
      <w:lvlText w:val=""/>
      <w:lvlJc w:val="left"/>
      <w:pPr>
        <w:ind w:left="5040" w:hanging="360"/>
      </w:pPr>
      <w:rPr>
        <w:rFonts w:ascii="Symbol" w:hAnsi="Symbol" w:hint="default"/>
      </w:rPr>
    </w:lvl>
    <w:lvl w:ilvl="7" w:tplc="A672100C">
      <w:start w:val="1"/>
      <w:numFmt w:val="bullet"/>
      <w:lvlText w:val="o"/>
      <w:lvlJc w:val="left"/>
      <w:pPr>
        <w:ind w:left="5760" w:hanging="360"/>
      </w:pPr>
      <w:rPr>
        <w:rFonts w:ascii="Courier New" w:hAnsi="Courier New" w:hint="default"/>
      </w:rPr>
    </w:lvl>
    <w:lvl w:ilvl="8" w:tplc="EE92FACC">
      <w:start w:val="1"/>
      <w:numFmt w:val="bullet"/>
      <w:lvlText w:val=""/>
      <w:lvlJc w:val="left"/>
      <w:pPr>
        <w:ind w:left="6480" w:hanging="360"/>
      </w:pPr>
      <w:rPr>
        <w:rFonts w:ascii="Wingdings" w:hAnsi="Wingdings" w:hint="default"/>
      </w:rPr>
    </w:lvl>
  </w:abstractNum>
  <w:abstractNum w:abstractNumId="19" w15:restartNumberingAfterBreak="0">
    <w:nsid w:val="3921650D"/>
    <w:multiLevelType w:val="multilevel"/>
    <w:tmpl w:val="CED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85A00"/>
    <w:multiLevelType w:val="hybridMultilevel"/>
    <w:tmpl w:val="E648DE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FCB7E07"/>
    <w:multiLevelType w:val="hybridMultilevel"/>
    <w:tmpl w:val="74600C6E"/>
    <w:lvl w:ilvl="0" w:tplc="15407DFC">
      <w:start w:val="1"/>
      <w:numFmt w:val="bullet"/>
      <w:lvlText w:val=""/>
      <w:lvlJc w:val="left"/>
      <w:pPr>
        <w:ind w:left="720" w:hanging="360"/>
      </w:pPr>
      <w:rPr>
        <w:rFonts w:ascii="Symbol" w:hAnsi="Symbol" w:hint="default"/>
      </w:rPr>
    </w:lvl>
    <w:lvl w:ilvl="1" w:tplc="905455AA">
      <w:start w:val="1"/>
      <w:numFmt w:val="bullet"/>
      <w:lvlText w:val="o"/>
      <w:lvlJc w:val="left"/>
      <w:pPr>
        <w:ind w:left="1440" w:hanging="360"/>
      </w:pPr>
      <w:rPr>
        <w:rFonts w:ascii="Courier New" w:hAnsi="Courier New" w:hint="default"/>
      </w:rPr>
    </w:lvl>
    <w:lvl w:ilvl="2" w:tplc="B238A5D6">
      <w:start w:val="1"/>
      <w:numFmt w:val="bullet"/>
      <w:lvlText w:val=""/>
      <w:lvlJc w:val="left"/>
      <w:pPr>
        <w:ind w:left="2160" w:hanging="360"/>
      </w:pPr>
      <w:rPr>
        <w:rFonts w:ascii="Wingdings" w:hAnsi="Wingdings" w:hint="default"/>
      </w:rPr>
    </w:lvl>
    <w:lvl w:ilvl="3" w:tplc="92C03C24">
      <w:start w:val="1"/>
      <w:numFmt w:val="bullet"/>
      <w:lvlText w:val=""/>
      <w:lvlJc w:val="left"/>
      <w:pPr>
        <w:ind w:left="2880" w:hanging="360"/>
      </w:pPr>
      <w:rPr>
        <w:rFonts w:ascii="Symbol" w:hAnsi="Symbol" w:hint="default"/>
      </w:rPr>
    </w:lvl>
    <w:lvl w:ilvl="4" w:tplc="BE7044BA">
      <w:start w:val="1"/>
      <w:numFmt w:val="bullet"/>
      <w:lvlText w:val="o"/>
      <w:lvlJc w:val="left"/>
      <w:pPr>
        <w:ind w:left="3600" w:hanging="360"/>
      </w:pPr>
      <w:rPr>
        <w:rFonts w:ascii="Courier New" w:hAnsi="Courier New" w:hint="default"/>
      </w:rPr>
    </w:lvl>
    <w:lvl w:ilvl="5" w:tplc="05BA1406">
      <w:start w:val="1"/>
      <w:numFmt w:val="bullet"/>
      <w:lvlText w:val=""/>
      <w:lvlJc w:val="left"/>
      <w:pPr>
        <w:ind w:left="4320" w:hanging="360"/>
      </w:pPr>
      <w:rPr>
        <w:rFonts w:ascii="Wingdings" w:hAnsi="Wingdings" w:hint="default"/>
      </w:rPr>
    </w:lvl>
    <w:lvl w:ilvl="6" w:tplc="A2C28958">
      <w:start w:val="1"/>
      <w:numFmt w:val="bullet"/>
      <w:lvlText w:val=""/>
      <w:lvlJc w:val="left"/>
      <w:pPr>
        <w:ind w:left="5040" w:hanging="360"/>
      </w:pPr>
      <w:rPr>
        <w:rFonts w:ascii="Symbol" w:hAnsi="Symbol" w:hint="default"/>
      </w:rPr>
    </w:lvl>
    <w:lvl w:ilvl="7" w:tplc="5CB02054">
      <w:start w:val="1"/>
      <w:numFmt w:val="bullet"/>
      <w:lvlText w:val="o"/>
      <w:lvlJc w:val="left"/>
      <w:pPr>
        <w:ind w:left="5760" w:hanging="360"/>
      </w:pPr>
      <w:rPr>
        <w:rFonts w:ascii="Courier New" w:hAnsi="Courier New" w:hint="default"/>
      </w:rPr>
    </w:lvl>
    <w:lvl w:ilvl="8" w:tplc="80941BDE">
      <w:start w:val="1"/>
      <w:numFmt w:val="bullet"/>
      <w:lvlText w:val=""/>
      <w:lvlJc w:val="left"/>
      <w:pPr>
        <w:ind w:left="6480" w:hanging="360"/>
      </w:pPr>
      <w:rPr>
        <w:rFonts w:ascii="Wingdings" w:hAnsi="Wingdings" w:hint="default"/>
      </w:rPr>
    </w:lvl>
  </w:abstractNum>
  <w:abstractNum w:abstractNumId="23" w15:restartNumberingAfterBreak="0">
    <w:nsid w:val="48146E97"/>
    <w:multiLevelType w:val="hybridMultilevel"/>
    <w:tmpl w:val="CF60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8E77B89"/>
    <w:multiLevelType w:val="hybridMultilevel"/>
    <w:tmpl w:val="2396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D174101"/>
    <w:multiLevelType w:val="multilevel"/>
    <w:tmpl w:val="E80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6258D"/>
    <w:multiLevelType w:val="hybridMultilevel"/>
    <w:tmpl w:val="7FC657D8"/>
    <w:lvl w:ilvl="0" w:tplc="7CBA5782">
      <w:start w:val="1"/>
      <w:numFmt w:val="bullet"/>
      <w:lvlText w:val=""/>
      <w:lvlJc w:val="left"/>
      <w:pPr>
        <w:ind w:left="720" w:hanging="360"/>
      </w:pPr>
      <w:rPr>
        <w:rFonts w:ascii="Symbol" w:hAnsi="Symbol" w:hint="default"/>
      </w:rPr>
    </w:lvl>
    <w:lvl w:ilvl="1" w:tplc="96E43D0A">
      <w:start w:val="1"/>
      <w:numFmt w:val="bullet"/>
      <w:lvlText w:val="o"/>
      <w:lvlJc w:val="left"/>
      <w:pPr>
        <w:ind w:left="1440" w:hanging="360"/>
      </w:pPr>
      <w:rPr>
        <w:rFonts w:ascii="Courier New" w:hAnsi="Courier New" w:hint="default"/>
      </w:rPr>
    </w:lvl>
    <w:lvl w:ilvl="2" w:tplc="1FAC7452">
      <w:start w:val="1"/>
      <w:numFmt w:val="bullet"/>
      <w:lvlText w:val=""/>
      <w:lvlJc w:val="left"/>
      <w:pPr>
        <w:ind w:left="2160" w:hanging="360"/>
      </w:pPr>
      <w:rPr>
        <w:rFonts w:ascii="Wingdings" w:hAnsi="Wingdings" w:hint="default"/>
      </w:rPr>
    </w:lvl>
    <w:lvl w:ilvl="3" w:tplc="ED08D83C">
      <w:start w:val="1"/>
      <w:numFmt w:val="bullet"/>
      <w:lvlText w:val=""/>
      <w:lvlJc w:val="left"/>
      <w:pPr>
        <w:ind w:left="2880" w:hanging="360"/>
      </w:pPr>
      <w:rPr>
        <w:rFonts w:ascii="Symbol" w:hAnsi="Symbol" w:hint="default"/>
      </w:rPr>
    </w:lvl>
    <w:lvl w:ilvl="4" w:tplc="2ADC88AE">
      <w:start w:val="1"/>
      <w:numFmt w:val="bullet"/>
      <w:lvlText w:val="o"/>
      <w:lvlJc w:val="left"/>
      <w:pPr>
        <w:ind w:left="3600" w:hanging="360"/>
      </w:pPr>
      <w:rPr>
        <w:rFonts w:ascii="Courier New" w:hAnsi="Courier New" w:hint="default"/>
      </w:rPr>
    </w:lvl>
    <w:lvl w:ilvl="5" w:tplc="1D5E1D6E">
      <w:start w:val="1"/>
      <w:numFmt w:val="bullet"/>
      <w:lvlText w:val=""/>
      <w:lvlJc w:val="left"/>
      <w:pPr>
        <w:ind w:left="4320" w:hanging="360"/>
      </w:pPr>
      <w:rPr>
        <w:rFonts w:ascii="Wingdings" w:hAnsi="Wingdings" w:hint="default"/>
      </w:rPr>
    </w:lvl>
    <w:lvl w:ilvl="6" w:tplc="57AAAAA6">
      <w:start w:val="1"/>
      <w:numFmt w:val="bullet"/>
      <w:lvlText w:val=""/>
      <w:lvlJc w:val="left"/>
      <w:pPr>
        <w:ind w:left="5040" w:hanging="360"/>
      </w:pPr>
      <w:rPr>
        <w:rFonts w:ascii="Symbol" w:hAnsi="Symbol" w:hint="default"/>
      </w:rPr>
    </w:lvl>
    <w:lvl w:ilvl="7" w:tplc="225EF488">
      <w:start w:val="1"/>
      <w:numFmt w:val="bullet"/>
      <w:lvlText w:val="o"/>
      <w:lvlJc w:val="left"/>
      <w:pPr>
        <w:ind w:left="5760" w:hanging="360"/>
      </w:pPr>
      <w:rPr>
        <w:rFonts w:ascii="Courier New" w:hAnsi="Courier New" w:hint="default"/>
      </w:rPr>
    </w:lvl>
    <w:lvl w:ilvl="8" w:tplc="86A013EC">
      <w:start w:val="1"/>
      <w:numFmt w:val="bullet"/>
      <w:lvlText w:val=""/>
      <w:lvlJc w:val="left"/>
      <w:pPr>
        <w:ind w:left="6480" w:hanging="360"/>
      </w:pPr>
      <w:rPr>
        <w:rFonts w:ascii="Wingdings" w:hAnsi="Wingdings" w:hint="default"/>
      </w:rPr>
    </w:lvl>
  </w:abstractNum>
  <w:abstractNum w:abstractNumId="28" w15:restartNumberingAfterBreak="0">
    <w:nsid w:val="5E1D4C8F"/>
    <w:multiLevelType w:val="multilevel"/>
    <w:tmpl w:val="803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9842D0"/>
    <w:multiLevelType w:val="multilevel"/>
    <w:tmpl w:val="E936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6D5094"/>
    <w:multiLevelType w:val="multilevel"/>
    <w:tmpl w:val="E52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95EB00"/>
    <w:multiLevelType w:val="hybridMultilevel"/>
    <w:tmpl w:val="D7D0FA92"/>
    <w:lvl w:ilvl="0" w:tplc="757A512C">
      <w:start w:val="1"/>
      <w:numFmt w:val="bullet"/>
      <w:lvlText w:val=""/>
      <w:lvlJc w:val="left"/>
      <w:pPr>
        <w:ind w:left="720" w:hanging="360"/>
      </w:pPr>
      <w:rPr>
        <w:rFonts w:ascii="Symbol" w:hAnsi="Symbol" w:hint="default"/>
      </w:rPr>
    </w:lvl>
    <w:lvl w:ilvl="1" w:tplc="85849210">
      <w:start w:val="1"/>
      <w:numFmt w:val="bullet"/>
      <w:lvlText w:val="o"/>
      <w:lvlJc w:val="left"/>
      <w:pPr>
        <w:ind w:left="1440" w:hanging="360"/>
      </w:pPr>
      <w:rPr>
        <w:rFonts w:ascii="Courier New" w:hAnsi="Courier New" w:hint="default"/>
      </w:rPr>
    </w:lvl>
    <w:lvl w:ilvl="2" w:tplc="ECB80428">
      <w:start w:val="1"/>
      <w:numFmt w:val="bullet"/>
      <w:lvlText w:val=""/>
      <w:lvlJc w:val="left"/>
      <w:pPr>
        <w:ind w:left="2160" w:hanging="360"/>
      </w:pPr>
      <w:rPr>
        <w:rFonts w:ascii="Wingdings" w:hAnsi="Wingdings" w:hint="default"/>
      </w:rPr>
    </w:lvl>
    <w:lvl w:ilvl="3" w:tplc="B67C42E2">
      <w:start w:val="1"/>
      <w:numFmt w:val="bullet"/>
      <w:lvlText w:val=""/>
      <w:lvlJc w:val="left"/>
      <w:pPr>
        <w:ind w:left="2880" w:hanging="360"/>
      </w:pPr>
      <w:rPr>
        <w:rFonts w:ascii="Symbol" w:hAnsi="Symbol" w:hint="default"/>
      </w:rPr>
    </w:lvl>
    <w:lvl w:ilvl="4" w:tplc="66C40748">
      <w:start w:val="1"/>
      <w:numFmt w:val="bullet"/>
      <w:lvlText w:val="o"/>
      <w:lvlJc w:val="left"/>
      <w:pPr>
        <w:ind w:left="3600" w:hanging="360"/>
      </w:pPr>
      <w:rPr>
        <w:rFonts w:ascii="Courier New" w:hAnsi="Courier New" w:hint="default"/>
      </w:rPr>
    </w:lvl>
    <w:lvl w:ilvl="5" w:tplc="B9BCF7B0">
      <w:start w:val="1"/>
      <w:numFmt w:val="bullet"/>
      <w:lvlText w:val=""/>
      <w:lvlJc w:val="left"/>
      <w:pPr>
        <w:ind w:left="4320" w:hanging="360"/>
      </w:pPr>
      <w:rPr>
        <w:rFonts w:ascii="Wingdings" w:hAnsi="Wingdings" w:hint="default"/>
      </w:rPr>
    </w:lvl>
    <w:lvl w:ilvl="6" w:tplc="BA90C3BA">
      <w:start w:val="1"/>
      <w:numFmt w:val="bullet"/>
      <w:lvlText w:val=""/>
      <w:lvlJc w:val="left"/>
      <w:pPr>
        <w:ind w:left="5040" w:hanging="360"/>
      </w:pPr>
      <w:rPr>
        <w:rFonts w:ascii="Symbol" w:hAnsi="Symbol" w:hint="default"/>
      </w:rPr>
    </w:lvl>
    <w:lvl w:ilvl="7" w:tplc="3160B316">
      <w:start w:val="1"/>
      <w:numFmt w:val="bullet"/>
      <w:lvlText w:val="o"/>
      <w:lvlJc w:val="left"/>
      <w:pPr>
        <w:ind w:left="5760" w:hanging="360"/>
      </w:pPr>
      <w:rPr>
        <w:rFonts w:ascii="Courier New" w:hAnsi="Courier New" w:hint="default"/>
      </w:rPr>
    </w:lvl>
    <w:lvl w:ilvl="8" w:tplc="03DEBA30">
      <w:start w:val="1"/>
      <w:numFmt w:val="bullet"/>
      <w:lvlText w:val=""/>
      <w:lvlJc w:val="left"/>
      <w:pPr>
        <w:ind w:left="6480" w:hanging="360"/>
      </w:pPr>
      <w:rPr>
        <w:rFonts w:ascii="Wingdings" w:hAnsi="Wingdings" w:hint="default"/>
      </w:rPr>
    </w:lvl>
  </w:abstractNum>
  <w:num w:numId="1" w16cid:durableId="154299797">
    <w:abstractNumId w:val="14"/>
  </w:num>
  <w:num w:numId="2" w16cid:durableId="353650377">
    <w:abstractNumId w:val="18"/>
  </w:num>
  <w:num w:numId="3" w16cid:durableId="674767654">
    <w:abstractNumId w:val="35"/>
  </w:num>
  <w:num w:numId="4" w16cid:durableId="1137911200">
    <w:abstractNumId w:val="22"/>
  </w:num>
  <w:num w:numId="5" w16cid:durableId="1980257844">
    <w:abstractNumId w:val="0"/>
  </w:num>
  <w:num w:numId="6" w16cid:durableId="1723287325">
    <w:abstractNumId w:val="27"/>
  </w:num>
  <w:num w:numId="7" w16cid:durableId="348987974">
    <w:abstractNumId w:val="2"/>
  </w:num>
  <w:num w:numId="8" w16cid:durableId="1223977985">
    <w:abstractNumId w:val="21"/>
  </w:num>
  <w:num w:numId="9" w16cid:durableId="1981155924">
    <w:abstractNumId w:val="34"/>
  </w:num>
  <w:num w:numId="10" w16cid:durableId="2135517742">
    <w:abstractNumId w:val="8"/>
  </w:num>
  <w:num w:numId="11" w16cid:durableId="2061903464">
    <w:abstractNumId w:val="29"/>
  </w:num>
  <w:num w:numId="12" w16cid:durableId="745537828">
    <w:abstractNumId w:val="16"/>
  </w:num>
  <w:num w:numId="13" w16cid:durableId="1242449614">
    <w:abstractNumId w:val="9"/>
  </w:num>
  <w:num w:numId="14" w16cid:durableId="808943053">
    <w:abstractNumId w:val="25"/>
  </w:num>
  <w:num w:numId="15" w16cid:durableId="1912885372">
    <w:abstractNumId w:val="33"/>
  </w:num>
  <w:num w:numId="16" w16cid:durableId="1736968368">
    <w:abstractNumId w:val="28"/>
  </w:num>
  <w:num w:numId="17" w16cid:durableId="857231296">
    <w:abstractNumId w:val="19"/>
  </w:num>
  <w:num w:numId="18" w16cid:durableId="588850765">
    <w:abstractNumId w:val="1"/>
  </w:num>
  <w:num w:numId="19" w16cid:durableId="136656452">
    <w:abstractNumId w:val="10"/>
  </w:num>
  <w:num w:numId="20" w16cid:durableId="910236328">
    <w:abstractNumId w:val="31"/>
  </w:num>
  <w:num w:numId="21" w16cid:durableId="298925487">
    <w:abstractNumId w:val="3"/>
  </w:num>
  <w:num w:numId="22" w16cid:durableId="61878741">
    <w:abstractNumId w:val="20"/>
  </w:num>
  <w:num w:numId="23" w16cid:durableId="1505779928">
    <w:abstractNumId w:val="30"/>
  </w:num>
  <w:num w:numId="24" w16cid:durableId="1092777050">
    <w:abstractNumId w:val="26"/>
  </w:num>
  <w:num w:numId="25" w16cid:durableId="1719430262">
    <w:abstractNumId w:val="17"/>
  </w:num>
  <w:num w:numId="26" w16cid:durableId="1235243951">
    <w:abstractNumId w:val="7"/>
  </w:num>
  <w:num w:numId="27" w16cid:durableId="445276076">
    <w:abstractNumId w:val="6"/>
  </w:num>
  <w:num w:numId="28" w16cid:durableId="1040935137">
    <w:abstractNumId w:val="24"/>
  </w:num>
  <w:num w:numId="29" w16cid:durableId="2134903348">
    <w:abstractNumId w:val="5"/>
  </w:num>
  <w:num w:numId="30" w16cid:durableId="1784377159">
    <w:abstractNumId w:val="23"/>
  </w:num>
  <w:num w:numId="31" w16cid:durableId="1558129140">
    <w:abstractNumId w:val="11"/>
  </w:num>
  <w:num w:numId="32" w16cid:durableId="1680891060">
    <w:abstractNumId w:val="15"/>
  </w:num>
  <w:num w:numId="33" w16cid:durableId="708837946">
    <w:abstractNumId w:val="12"/>
  </w:num>
  <w:num w:numId="34" w16cid:durableId="1179079251">
    <w:abstractNumId w:val="4"/>
  </w:num>
  <w:num w:numId="35" w16cid:durableId="160046748">
    <w:abstractNumId w:val="13"/>
  </w:num>
  <w:num w:numId="36" w16cid:durableId="2307741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8"/>
    <w:rsid w:val="00002367"/>
    <w:rsid w:val="00024028"/>
    <w:rsid w:val="00036395"/>
    <w:rsid w:val="00040A53"/>
    <w:rsid w:val="0005076F"/>
    <w:rsid w:val="00053BD9"/>
    <w:rsid w:val="00070918"/>
    <w:rsid w:val="00071D68"/>
    <w:rsid w:val="00075F53"/>
    <w:rsid w:val="00081184"/>
    <w:rsid w:val="00087407"/>
    <w:rsid w:val="000A1C59"/>
    <w:rsid w:val="000D38C3"/>
    <w:rsid w:val="000E478C"/>
    <w:rsid w:val="000F1122"/>
    <w:rsid w:val="000F5213"/>
    <w:rsid w:val="000F6FD1"/>
    <w:rsid w:val="001212C3"/>
    <w:rsid w:val="001274A3"/>
    <w:rsid w:val="00134772"/>
    <w:rsid w:val="00134DB8"/>
    <w:rsid w:val="00143631"/>
    <w:rsid w:val="00182ADA"/>
    <w:rsid w:val="0018374C"/>
    <w:rsid w:val="00191CD6"/>
    <w:rsid w:val="00197D68"/>
    <w:rsid w:val="00197F60"/>
    <w:rsid w:val="001B6A1E"/>
    <w:rsid w:val="001D3634"/>
    <w:rsid w:val="001F1F73"/>
    <w:rsid w:val="001F5572"/>
    <w:rsid w:val="00206F41"/>
    <w:rsid w:val="00207BF9"/>
    <w:rsid w:val="0021187D"/>
    <w:rsid w:val="00226DF8"/>
    <w:rsid w:val="0023225F"/>
    <w:rsid w:val="0023616E"/>
    <w:rsid w:val="00264CD3"/>
    <w:rsid w:val="00270855"/>
    <w:rsid w:val="00274696"/>
    <w:rsid w:val="00296865"/>
    <w:rsid w:val="002E13A3"/>
    <w:rsid w:val="00300859"/>
    <w:rsid w:val="00315693"/>
    <w:rsid w:val="00342DF2"/>
    <w:rsid w:val="003469D3"/>
    <w:rsid w:val="00346EBA"/>
    <w:rsid w:val="00353669"/>
    <w:rsid w:val="003613AA"/>
    <w:rsid w:val="00363EB5"/>
    <w:rsid w:val="003930F4"/>
    <w:rsid w:val="003936D9"/>
    <w:rsid w:val="003A5071"/>
    <w:rsid w:val="003B1047"/>
    <w:rsid w:val="003C3D5E"/>
    <w:rsid w:val="003E406E"/>
    <w:rsid w:val="003F4DB0"/>
    <w:rsid w:val="003F4FD9"/>
    <w:rsid w:val="00420486"/>
    <w:rsid w:val="0042419D"/>
    <w:rsid w:val="00424A6A"/>
    <w:rsid w:val="004538DF"/>
    <w:rsid w:val="00457754"/>
    <w:rsid w:val="004712A3"/>
    <w:rsid w:val="00471EF0"/>
    <w:rsid w:val="00493165"/>
    <w:rsid w:val="004974B0"/>
    <w:rsid w:val="004A3EE7"/>
    <w:rsid w:val="004D5F1C"/>
    <w:rsid w:val="00514641"/>
    <w:rsid w:val="00520E22"/>
    <w:rsid w:val="00522107"/>
    <w:rsid w:val="005241BE"/>
    <w:rsid w:val="005303F6"/>
    <w:rsid w:val="00535436"/>
    <w:rsid w:val="00554466"/>
    <w:rsid w:val="00560E28"/>
    <w:rsid w:val="00581285"/>
    <w:rsid w:val="0059638E"/>
    <w:rsid w:val="00596DDE"/>
    <w:rsid w:val="005A0A56"/>
    <w:rsid w:val="005A744B"/>
    <w:rsid w:val="005E171E"/>
    <w:rsid w:val="005E3524"/>
    <w:rsid w:val="005E5C19"/>
    <w:rsid w:val="00604C7A"/>
    <w:rsid w:val="006056FE"/>
    <w:rsid w:val="00643E67"/>
    <w:rsid w:val="0064682A"/>
    <w:rsid w:val="00673FE3"/>
    <w:rsid w:val="00681D03"/>
    <w:rsid w:val="006A39DB"/>
    <w:rsid w:val="006B6050"/>
    <w:rsid w:val="006B60FB"/>
    <w:rsid w:val="006D09F9"/>
    <w:rsid w:val="006D72DB"/>
    <w:rsid w:val="007316D1"/>
    <w:rsid w:val="00755561"/>
    <w:rsid w:val="00755A3F"/>
    <w:rsid w:val="00760AF3"/>
    <w:rsid w:val="007824B5"/>
    <w:rsid w:val="00796E7E"/>
    <w:rsid w:val="007B02CC"/>
    <w:rsid w:val="007D24B4"/>
    <w:rsid w:val="007E3608"/>
    <w:rsid w:val="00807469"/>
    <w:rsid w:val="00815944"/>
    <w:rsid w:val="00816583"/>
    <w:rsid w:val="00834601"/>
    <w:rsid w:val="00847801"/>
    <w:rsid w:val="00854348"/>
    <w:rsid w:val="00861A8C"/>
    <w:rsid w:val="00875470"/>
    <w:rsid w:val="00876233"/>
    <w:rsid w:val="00886306"/>
    <w:rsid w:val="00891FDB"/>
    <w:rsid w:val="008A0BE9"/>
    <w:rsid w:val="008B0A45"/>
    <w:rsid w:val="008B2069"/>
    <w:rsid w:val="008B6E5D"/>
    <w:rsid w:val="008C245A"/>
    <w:rsid w:val="008C3135"/>
    <w:rsid w:val="008D4E76"/>
    <w:rsid w:val="008E53E5"/>
    <w:rsid w:val="008F32E6"/>
    <w:rsid w:val="008F6F89"/>
    <w:rsid w:val="00942CCB"/>
    <w:rsid w:val="009442F6"/>
    <w:rsid w:val="00972861"/>
    <w:rsid w:val="00990073"/>
    <w:rsid w:val="009A78AD"/>
    <w:rsid w:val="009B0605"/>
    <w:rsid w:val="009F1BC5"/>
    <w:rsid w:val="00A03A85"/>
    <w:rsid w:val="00A123EF"/>
    <w:rsid w:val="00A248D2"/>
    <w:rsid w:val="00A27F4A"/>
    <w:rsid w:val="00A517D2"/>
    <w:rsid w:val="00A56A6B"/>
    <w:rsid w:val="00A57AED"/>
    <w:rsid w:val="00A6545D"/>
    <w:rsid w:val="00A72244"/>
    <w:rsid w:val="00A80A92"/>
    <w:rsid w:val="00A825D6"/>
    <w:rsid w:val="00AA2BF6"/>
    <w:rsid w:val="00AB1383"/>
    <w:rsid w:val="00AC7BEA"/>
    <w:rsid w:val="00AE663A"/>
    <w:rsid w:val="00B02AF9"/>
    <w:rsid w:val="00B1599C"/>
    <w:rsid w:val="00B21AA1"/>
    <w:rsid w:val="00B774A8"/>
    <w:rsid w:val="00B910F2"/>
    <w:rsid w:val="00B917E2"/>
    <w:rsid w:val="00BA1601"/>
    <w:rsid w:val="00BB4980"/>
    <w:rsid w:val="00BD1893"/>
    <w:rsid w:val="00BD3FFC"/>
    <w:rsid w:val="00BE0975"/>
    <w:rsid w:val="00BF543D"/>
    <w:rsid w:val="00C56248"/>
    <w:rsid w:val="00C7123F"/>
    <w:rsid w:val="00C77752"/>
    <w:rsid w:val="00C80993"/>
    <w:rsid w:val="00C97F88"/>
    <w:rsid w:val="00CA7A5F"/>
    <w:rsid w:val="00CB48CF"/>
    <w:rsid w:val="00CC02B8"/>
    <w:rsid w:val="00CC7C95"/>
    <w:rsid w:val="00CD2B58"/>
    <w:rsid w:val="00CE7CB2"/>
    <w:rsid w:val="00D00F89"/>
    <w:rsid w:val="00D20BB0"/>
    <w:rsid w:val="00D33E41"/>
    <w:rsid w:val="00D431DD"/>
    <w:rsid w:val="00D601B9"/>
    <w:rsid w:val="00D77911"/>
    <w:rsid w:val="00D77C9D"/>
    <w:rsid w:val="00D85B07"/>
    <w:rsid w:val="00D93BCB"/>
    <w:rsid w:val="00DB2DCC"/>
    <w:rsid w:val="00DC7A17"/>
    <w:rsid w:val="00DD2A1F"/>
    <w:rsid w:val="00DD5DEA"/>
    <w:rsid w:val="00DE164F"/>
    <w:rsid w:val="00DF151A"/>
    <w:rsid w:val="00E16B61"/>
    <w:rsid w:val="00E210FD"/>
    <w:rsid w:val="00E35E5A"/>
    <w:rsid w:val="00E378F7"/>
    <w:rsid w:val="00E45519"/>
    <w:rsid w:val="00E529EA"/>
    <w:rsid w:val="00E843F2"/>
    <w:rsid w:val="00E85AEE"/>
    <w:rsid w:val="00EB7EAD"/>
    <w:rsid w:val="00EE77BB"/>
    <w:rsid w:val="00F013EA"/>
    <w:rsid w:val="00F208FA"/>
    <w:rsid w:val="00F239A8"/>
    <w:rsid w:val="00F63B5A"/>
    <w:rsid w:val="00F74554"/>
    <w:rsid w:val="00F95DD1"/>
    <w:rsid w:val="00FD5FF5"/>
    <w:rsid w:val="00FE79B3"/>
    <w:rsid w:val="0339A1D3"/>
    <w:rsid w:val="05EED377"/>
    <w:rsid w:val="05F7296A"/>
    <w:rsid w:val="089BC2DB"/>
    <w:rsid w:val="0BA3DD53"/>
    <w:rsid w:val="10E66DA3"/>
    <w:rsid w:val="12B8FD4F"/>
    <w:rsid w:val="16C763BB"/>
    <w:rsid w:val="1A42E73D"/>
    <w:rsid w:val="1B228AAB"/>
    <w:rsid w:val="1C90AAA3"/>
    <w:rsid w:val="2306547E"/>
    <w:rsid w:val="238726A6"/>
    <w:rsid w:val="26732E9C"/>
    <w:rsid w:val="29BA5CA3"/>
    <w:rsid w:val="30153AEE"/>
    <w:rsid w:val="32D642E6"/>
    <w:rsid w:val="34EBEF84"/>
    <w:rsid w:val="378824FF"/>
    <w:rsid w:val="3DB8AB2A"/>
    <w:rsid w:val="3F31ACBF"/>
    <w:rsid w:val="3F50A7DF"/>
    <w:rsid w:val="4022EDB0"/>
    <w:rsid w:val="41553993"/>
    <w:rsid w:val="4254EFF4"/>
    <w:rsid w:val="4431A391"/>
    <w:rsid w:val="4EA62047"/>
    <w:rsid w:val="551FF262"/>
    <w:rsid w:val="57907AB9"/>
    <w:rsid w:val="57E347BB"/>
    <w:rsid w:val="5833A96A"/>
    <w:rsid w:val="5AFE0311"/>
    <w:rsid w:val="5BD83908"/>
    <w:rsid w:val="5E0296C4"/>
    <w:rsid w:val="61C5028A"/>
    <w:rsid w:val="6399EDBE"/>
    <w:rsid w:val="6508D488"/>
    <w:rsid w:val="65E2FE1A"/>
    <w:rsid w:val="665AE71C"/>
    <w:rsid w:val="68475383"/>
    <w:rsid w:val="6B934659"/>
    <w:rsid w:val="71253BED"/>
    <w:rsid w:val="7344B1E2"/>
    <w:rsid w:val="74C48781"/>
    <w:rsid w:val="77198BF7"/>
    <w:rsid w:val="79732DD1"/>
    <w:rsid w:val="79D5FEE4"/>
    <w:rsid w:val="7B68EC8B"/>
    <w:rsid w:val="7C747EE0"/>
    <w:rsid w:val="7D9DD1EB"/>
    <w:rsid w:val="7E0CBC04"/>
    <w:rsid w:val="7E565F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3155"/>
  <w15:chartTrackingRefBased/>
  <w15:docId w15:val="{3CEFCC02-3552-485B-8001-DE7C341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48"/>
    <w:rPr>
      <w:rFonts w:eastAsiaTheme="minorEastAsia"/>
      <w:kern w:val="0"/>
      <w:lang w:val="en-GB"/>
      <w14:ligatures w14:val="none"/>
    </w:rPr>
  </w:style>
  <w:style w:type="paragraph" w:styleId="Heading1">
    <w:name w:val="heading 1"/>
    <w:basedOn w:val="Normal"/>
    <w:next w:val="Normal"/>
    <w:link w:val="Heading1Char"/>
    <w:uiPriority w:val="9"/>
    <w:qFormat/>
    <w:rsid w:val="00C5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248"/>
    <w:rPr>
      <w:rFonts w:eastAsiaTheme="majorEastAsia" w:cstheme="majorBidi"/>
      <w:color w:val="272727" w:themeColor="text1" w:themeTint="D8"/>
    </w:rPr>
  </w:style>
  <w:style w:type="paragraph" w:styleId="Title">
    <w:name w:val="Title"/>
    <w:basedOn w:val="Normal"/>
    <w:next w:val="Normal"/>
    <w:link w:val="TitleChar"/>
    <w:uiPriority w:val="10"/>
    <w:qFormat/>
    <w:rsid w:val="00C5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6248"/>
    <w:rPr>
      <w:i/>
      <w:iCs/>
      <w:color w:val="404040" w:themeColor="text1" w:themeTint="BF"/>
    </w:rPr>
  </w:style>
  <w:style w:type="paragraph" w:styleId="ListParagraph">
    <w:name w:val="List Paragraph"/>
    <w:basedOn w:val="Normal"/>
    <w:uiPriority w:val="34"/>
    <w:qFormat/>
    <w:rsid w:val="00C56248"/>
    <w:pPr>
      <w:ind w:left="720"/>
      <w:contextualSpacing/>
    </w:pPr>
  </w:style>
  <w:style w:type="character" w:styleId="IntenseEmphasis">
    <w:name w:val="Intense Emphasis"/>
    <w:basedOn w:val="DefaultParagraphFont"/>
    <w:uiPriority w:val="21"/>
    <w:qFormat/>
    <w:rsid w:val="00C56248"/>
    <w:rPr>
      <w:i/>
      <w:iCs/>
      <w:color w:val="0F4761" w:themeColor="accent1" w:themeShade="BF"/>
    </w:rPr>
  </w:style>
  <w:style w:type="paragraph" w:styleId="IntenseQuote">
    <w:name w:val="Intense Quote"/>
    <w:basedOn w:val="Normal"/>
    <w:next w:val="Normal"/>
    <w:link w:val="IntenseQuoteChar"/>
    <w:uiPriority w:val="30"/>
    <w:qFormat/>
    <w:rsid w:val="00C5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248"/>
    <w:rPr>
      <w:i/>
      <w:iCs/>
      <w:color w:val="0F4761" w:themeColor="accent1" w:themeShade="BF"/>
    </w:rPr>
  </w:style>
  <w:style w:type="character" w:styleId="IntenseReference">
    <w:name w:val="Intense Reference"/>
    <w:basedOn w:val="DefaultParagraphFont"/>
    <w:uiPriority w:val="32"/>
    <w:qFormat/>
    <w:rsid w:val="00C56248"/>
    <w:rPr>
      <w:b/>
      <w:bCs/>
      <w:smallCaps/>
      <w:color w:val="0F4761" w:themeColor="accent1" w:themeShade="BF"/>
      <w:spacing w:val="5"/>
    </w:rPr>
  </w:style>
  <w:style w:type="table" w:styleId="TableGrid">
    <w:name w:val="Table Grid"/>
    <w:basedOn w:val="TableNormal"/>
    <w:uiPriority w:val="39"/>
    <w:rsid w:val="00C5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D68"/>
    <w:pPr>
      <w:tabs>
        <w:tab w:val="center" w:pos="4513"/>
        <w:tab w:val="right" w:pos="9026"/>
      </w:tabs>
    </w:pPr>
  </w:style>
  <w:style w:type="character" w:customStyle="1" w:styleId="HeaderChar">
    <w:name w:val="Header Char"/>
    <w:basedOn w:val="DefaultParagraphFont"/>
    <w:link w:val="Header"/>
    <w:uiPriority w:val="99"/>
    <w:rsid w:val="00197D68"/>
    <w:rPr>
      <w:rFonts w:eastAsiaTheme="minorEastAsia"/>
      <w:kern w:val="0"/>
      <w:lang w:val="en-GB"/>
      <w14:ligatures w14:val="none"/>
    </w:rPr>
  </w:style>
  <w:style w:type="paragraph" w:styleId="Footer">
    <w:name w:val="footer"/>
    <w:basedOn w:val="Normal"/>
    <w:link w:val="FooterChar"/>
    <w:uiPriority w:val="99"/>
    <w:unhideWhenUsed/>
    <w:rsid w:val="003C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5E"/>
    <w:rPr>
      <w:rFonts w:eastAsiaTheme="minorEastAsia"/>
      <w:kern w:val="0"/>
      <w:lang w:val="en-GB"/>
      <w14:ligatures w14:val="none"/>
    </w:rPr>
  </w:style>
  <w:style w:type="character" w:styleId="Hyperlink">
    <w:name w:val="Hyperlink"/>
    <w:basedOn w:val="DefaultParagraphFont"/>
    <w:uiPriority w:val="99"/>
    <w:unhideWhenUsed/>
    <w:rsid w:val="00D20BB0"/>
    <w:rPr>
      <w:color w:val="467886" w:themeColor="hyperlink"/>
      <w:u w:val="single"/>
    </w:rPr>
  </w:style>
  <w:style w:type="paragraph" w:customStyle="1" w:styleId="paragraph">
    <w:name w:val="paragraph"/>
    <w:basedOn w:val="Normal"/>
    <w:rsid w:val="00D33E4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D33E41"/>
  </w:style>
  <w:style w:type="character" w:customStyle="1" w:styleId="eop">
    <w:name w:val="eop"/>
    <w:basedOn w:val="DefaultParagraphFont"/>
    <w:rsid w:val="00D3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51">
      <w:bodyDiv w:val="1"/>
      <w:marLeft w:val="0"/>
      <w:marRight w:val="0"/>
      <w:marTop w:val="0"/>
      <w:marBottom w:val="0"/>
      <w:divBdr>
        <w:top w:val="none" w:sz="0" w:space="0" w:color="auto"/>
        <w:left w:val="none" w:sz="0" w:space="0" w:color="auto"/>
        <w:bottom w:val="none" w:sz="0" w:space="0" w:color="auto"/>
        <w:right w:val="none" w:sz="0" w:space="0" w:color="auto"/>
      </w:divBdr>
    </w:div>
    <w:div w:id="284851842">
      <w:bodyDiv w:val="1"/>
      <w:marLeft w:val="0"/>
      <w:marRight w:val="0"/>
      <w:marTop w:val="0"/>
      <w:marBottom w:val="0"/>
      <w:divBdr>
        <w:top w:val="none" w:sz="0" w:space="0" w:color="auto"/>
        <w:left w:val="none" w:sz="0" w:space="0" w:color="auto"/>
        <w:bottom w:val="none" w:sz="0" w:space="0" w:color="auto"/>
        <w:right w:val="none" w:sz="0" w:space="0" w:color="auto"/>
      </w:divBdr>
    </w:div>
    <w:div w:id="335424222">
      <w:bodyDiv w:val="1"/>
      <w:marLeft w:val="0"/>
      <w:marRight w:val="0"/>
      <w:marTop w:val="0"/>
      <w:marBottom w:val="0"/>
      <w:divBdr>
        <w:top w:val="none" w:sz="0" w:space="0" w:color="auto"/>
        <w:left w:val="none" w:sz="0" w:space="0" w:color="auto"/>
        <w:bottom w:val="none" w:sz="0" w:space="0" w:color="auto"/>
        <w:right w:val="none" w:sz="0" w:space="0" w:color="auto"/>
      </w:divBdr>
    </w:div>
    <w:div w:id="482083814">
      <w:bodyDiv w:val="1"/>
      <w:marLeft w:val="0"/>
      <w:marRight w:val="0"/>
      <w:marTop w:val="0"/>
      <w:marBottom w:val="0"/>
      <w:divBdr>
        <w:top w:val="none" w:sz="0" w:space="0" w:color="auto"/>
        <w:left w:val="none" w:sz="0" w:space="0" w:color="auto"/>
        <w:bottom w:val="none" w:sz="0" w:space="0" w:color="auto"/>
        <w:right w:val="none" w:sz="0" w:space="0" w:color="auto"/>
      </w:divBdr>
    </w:div>
    <w:div w:id="803541888">
      <w:bodyDiv w:val="1"/>
      <w:marLeft w:val="0"/>
      <w:marRight w:val="0"/>
      <w:marTop w:val="0"/>
      <w:marBottom w:val="0"/>
      <w:divBdr>
        <w:top w:val="none" w:sz="0" w:space="0" w:color="auto"/>
        <w:left w:val="none" w:sz="0" w:space="0" w:color="auto"/>
        <w:bottom w:val="none" w:sz="0" w:space="0" w:color="auto"/>
        <w:right w:val="none" w:sz="0" w:space="0" w:color="auto"/>
      </w:divBdr>
    </w:div>
    <w:div w:id="1261571579">
      <w:bodyDiv w:val="1"/>
      <w:marLeft w:val="0"/>
      <w:marRight w:val="0"/>
      <w:marTop w:val="0"/>
      <w:marBottom w:val="0"/>
      <w:divBdr>
        <w:top w:val="none" w:sz="0" w:space="0" w:color="auto"/>
        <w:left w:val="none" w:sz="0" w:space="0" w:color="auto"/>
        <w:bottom w:val="none" w:sz="0" w:space="0" w:color="auto"/>
        <w:right w:val="none" w:sz="0" w:space="0" w:color="auto"/>
      </w:divBdr>
    </w:div>
    <w:div w:id="1516379168">
      <w:bodyDiv w:val="1"/>
      <w:marLeft w:val="0"/>
      <w:marRight w:val="0"/>
      <w:marTop w:val="0"/>
      <w:marBottom w:val="0"/>
      <w:divBdr>
        <w:top w:val="none" w:sz="0" w:space="0" w:color="auto"/>
        <w:left w:val="none" w:sz="0" w:space="0" w:color="auto"/>
        <w:bottom w:val="none" w:sz="0" w:space="0" w:color="auto"/>
        <w:right w:val="none" w:sz="0" w:space="0" w:color="auto"/>
      </w:divBdr>
    </w:div>
    <w:div w:id="1894541761">
      <w:bodyDiv w:val="1"/>
      <w:marLeft w:val="0"/>
      <w:marRight w:val="0"/>
      <w:marTop w:val="0"/>
      <w:marBottom w:val="0"/>
      <w:divBdr>
        <w:top w:val="none" w:sz="0" w:space="0" w:color="auto"/>
        <w:left w:val="none" w:sz="0" w:space="0" w:color="auto"/>
        <w:bottom w:val="none" w:sz="0" w:space="0" w:color="auto"/>
        <w:right w:val="none" w:sz="0" w:space="0" w:color="auto"/>
      </w:divBdr>
    </w:div>
    <w:div w:id="1972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776C-E400-4FAF-8954-EB999490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Venkataraman</dc:creator>
  <cp:keywords/>
  <dc:description/>
  <cp:lastModifiedBy>Radha Venkataraman</cp:lastModifiedBy>
  <cp:revision>11</cp:revision>
  <dcterms:created xsi:type="dcterms:W3CDTF">2025-08-29T11:57:00Z</dcterms:created>
  <dcterms:modified xsi:type="dcterms:W3CDTF">2026-02-11T12:47:00Z</dcterms:modified>
</cp:coreProperties>
</file>