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81D96" w14:textId="40715710" w:rsidR="34BFA5DE" w:rsidRDefault="34BFA5DE" w:rsidP="34BFA5DE">
      <w:pPr>
        <w:jc w:val="center"/>
      </w:pPr>
    </w:p>
    <w:p w14:paraId="22170780" w14:textId="454FA1C6" w:rsidR="003930F4" w:rsidRDefault="003930F4" w:rsidP="34BFA5DE">
      <w:pPr>
        <w:jc w:val="center"/>
        <w:rPr>
          <w:b/>
          <w:bCs/>
        </w:rPr>
      </w:pPr>
      <w:r>
        <w:rPr>
          <w:noProof/>
        </w:rPr>
        <w:drawing>
          <wp:inline distT="0" distB="0" distL="0" distR="0" wp14:anchorId="31692218" wp14:editId="31A8DBF8">
            <wp:extent cx="1238250" cy="823197"/>
            <wp:effectExtent l="0" t="0" r="0" b="0"/>
            <wp:docPr id="277652866"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652866" name="Picture 1" descr="A blue and white logo&#10;&#10;AI-generated content may be incorrect."/>
                    <pic:cNvPicPr/>
                  </pic:nvPicPr>
                  <pic:blipFill>
                    <a:blip r:embed="rId7"/>
                    <a:stretch>
                      <a:fillRect/>
                    </a:stretch>
                  </pic:blipFill>
                  <pic:spPr>
                    <a:xfrm>
                      <a:off x="0" y="0"/>
                      <a:ext cx="1263725" cy="840133"/>
                    </a:xfrm>
                    <a:prstGeom prst="rect">
                      <a:avLst/>
                    </a:prstGeom>
                  </pic:spPr>
                </pic:pic>
              </a:graphicData>
            </a:graphic>
          </wp:inline>
        </w:drawing>
      </w:r>
    </w:p>
    <w:p w14:paraId="135F9EFD" w14:textId="560E9462" w:rsidR="34BFA5DE" w:rsidRDefault="34BFA5DE" w:rsidP="34BFA5DE">
      <w:pPr>
        <w:jc w:val="center"/>
        <w:rPr>
          <w:b/>
          <w:bCs/>
        </w:rPr>
      </w:pPr>
    </w:p>
    <w:p w14:paraId="18501BEA" w14:textId="17729966" w:rsidR="00C56248" w:rsidRDefault="4F39DF5C" w:rsidP="00C56248">
      <w:r w:rsidRPr="5FC8C0DD">
        <w:rPr>
          <w:lang w:val="en-IE"/>
        </w:rPr>
        <w:t xml:space="preserve">If kindness, respect, purpose, and inclusion resonate with you </w:t>
      </w:r>
      <w:r w:rsidR="00C56248">
        <w:t xml:space="preserve">and you have the passion to work alongside people to ensure they are safe, respected, and empowered to make choices about their own lives, come join our team in supporting people with intellectual disabilities to live with independence, dignity, and joy — every single day. </w:t>
      </w:r>
    </w:p>
    <w:p w14:paraId="138C4E8C" w14:textId="77777777" w:rsidR="007D24B4" w:rsidRPr="0064682A" w:rsidRDefault="007D24B4" w:rsidP="003930F4">
      <w:pPr>
        <w:shd w:val="clear" w:color="auto" w:fill="0A2F41" w:themeFill="accent1" w:themeFillShade="80"/>
        <w:rPr>
          <w:rFonts w:cs="Arial"/>
          <w:b/>
          <w:bCs/>
          <w:color w:val="FFFFFF" w:themeColor="background1"/>
        </w:rPr>
      </w:pPr>
      <w:r w:rsidRPr="0064682A">
        <w:rPr>
          <w:rFonts w:cs="Arial"/>
          <w:b/>
          <w:bCs/>
          <w:color w:val="FFFFFF" w:themeColor="background1"/>
        </w:rPr>
        <w:t>Role Details</w:t>
      </w:r>
    </w:p>
    <w:p w14:paraId="08ADFBDF" w14:textId="14405125" w:rsidR="007D24B4" w:rsidRPr="00FE3999" w:rsidRDefault="007D24B4" w:rsidP="4B8BCB83">
      <w:pPr>
        <w:tabs>
          <w:tab w:val="left" w:pos="2132"/>
        </w:tabs>
        <w:spacing w:before="240"/>
      </w:pPr>
      <w:r w:rsidRPr="00FE3999">
        <w:rPr>
          <w:rFonts w:cs="Arial"/>
          <w:b/>
          <w:bCs/>
        </w:rPr>
        <w:t>Job Title:</w:t>
      </w:r>
      <w:r w:rsidRPr="00FE3999">
        <w:t xml:space="preserve"> </w:t>
      </w:r>
      <w:r w:rsidR="2378FF5C" w:rsidRPr="00FE3999">
        <w:t>Team Leader (Day Opportunities)</w:t>
      </w:r>
    </w:p>
    <w:p w14:paraId="15A45788" w14:textId="05793B8D" w:rsidR="007D24B4" w:rsidRPr="00FE3999" w:rsidRDefault="007D24B4" w:rsidP="4B8BCB83">
      <w:pPr>
        <w:tabs>
          <w:tab w:val="left" w:pos="2132"/>
        </w:tabs>
        <w:spacing w:before="240"/>
        <w:rPr>
          <w:rFonts w:eastAsia="Arial" w:cs="Arial"/>
          <w:color w:val="000000" w:themeColor="text1"/>
          <w:lang w:val="en-AU"/>
        </w:rPr>
      </w:pPr>
      <w:r w:rsidRPr="00FE3999">
        <w:rPr>
          <w:rFonts w:cs="Arial"/>
          <w:b/>
          <w:bCs/>
        </w:rPr>
        <w:t xml:space="preserve">Reports to: </w:t>
      </w:r>
      <w:r w:rsidR="4D972C3C" w:rsidRPr="00FE3999">
        <w:rPr>
          <w:rFonts w:eastAsia="Arial" w:cs="Arial"/>
          <w:lang w:val="en-AU"/>
        </w:rPr>
        <w:t xml:space="preserve">Programme </w:t>
      </w:r>
      <w:r w:rsidR="3814590C" w:rsidRPr="00FE3999">
        <w:rPr>
          <w:rFonts w:eastAsia="Arial" w:cs="Arial"/>
          <w:lang w:val="en-AU"/>
        </w:rPr>
        <w:t>Coordinator</w:t>
      </w:r>
    </w:p>
    <w:p w14:paraId="341215BE" w14:textId="0E7A4947" w:rsidR="1A42E73D" w:rsidRPr="00FE3999" w:rsidRDefault="1A42E73D" w:rsidP="5FC8C0DD">
      <w:pPr>
        <w:tabs>
          <w:tab w:val="left" w:pos="2132"/>
        </w:tabs>
        <w:spacing w:before="240"/>
        <w:rPr>
          <w:rFonts w:cs="Arial"/>
        </w:rPr>
      </w:pPr>
      <w:r w:rsidRPr="5FC8C0DD">
        <w:rPr>
          <w:rFonts w:cs="Arial"/>
          <w:b/>
          <w:bCs/>
        </w:rPr>
        <w:t>Location:</w:t>
      </w:r>
      <w:r>
        <w:t xml:space="preserve"> </w:t>
      </w:r>
      <w:r w:rsidR="00FE3999" w:rsidRPr="5FC8C0DD">
        <w:rPr>
          <w:rFonts w:cs="Arial"/>
        </w:rPr>
        <w:t xml:space="preserve"> This is a community-based role operating across multiple geographical locations in Dublin.</w:t>
      </w:r>
    </w:p>
    <w:p w14:paraId="3E23CDD8" w14:textId="103F09CA" w:rsidR="1A42E73D" w:rsidRPr="00FE3999" w:rsidRDefault="1A42E73D" w:rsidP="41D880D2">
      <w:pPr>
        <w:tabs>
          <w:tab w:val="left" w:pos="2132"/>
        </w:tabs>
        <w:spacing w:before="240"/>
        <w:rPr>
          <w:rFonts w:cs="Arial"/>
          <w:b/>
          <w:bCs/>
        </w:rPr>
      </w:pPr>
      <w:r w:rsidRPr="00FE3999">
        <w:rPr>
          <w:rFonts w:cs="Arial"/>
          <w:b/>
          <w:bCs/>
        </w:rPr>
        <w:t xml:space="preserve">Working Hours: </w:t>
      </w:r>
      <w:r w:rsidRPr="00FE3999">
        <w:rPr>
          <w:rFonts w:cs="Arial"/>
        </w:rPr>
        <w:t xml:space="preserve">39hrs per week, 5 day working week, across the week. You </w:t>
      </w:r>
      <w:r w:rsidR="2D181B99" w:rsidRPr="00FE3999">
        <w:rPr>
          <w:rFonts w:cs="Arial"/>
        </w:rPr>
        <w:t>may</w:t>
      </w:r>
      <w:r w:rsidRPr="00FE3999">
        <w:rPr>
          <w:rFonts w:cs="Arial"/>
        </w:rPr>
        <w:t xml:space="preserve"> need to be flexible in working some evenings, Saturdays and Sundays to accommodate to the lifestyle of the person supported.</w:t>
      </w:r>
    </w:p>
    <w:p w14:paraId="2C50A0E1" w14:textId="7E2C033F" w:rsidR="00251226" w:rsidRPr="00FE3999" w:rsidRDefault="007A15F8" w:rsidP="5FC8C0DD">
      <w:pPr>
        <w:tabs>
          <w:tab w:val="left" w:pos="2132"/>
        </w:tabs>
        <w:spacing w:before="240"/>
        <w:rPr>
          <w:rFonts w:cs="Arial"/>
        </w:rPr>
      </w:pPr>
      <w:r>
        <w:rPr>
          <w:rFonts w:cs="Arial"/>
          <w:b/>
          <w:bCs/>
        </w:rPr>
        <w:t>Salary</w:t>
      </w:r>
      <w:r w:rsidR="1A42E73D" w:rsidRPr="5FC8C0DD">
        <w:rPr>
          <w:rFonts w:cs="Arial"/>
          <w:b/>
          <w:bCs/>
        </w:rPr>
        <w:t xml:space="preserve">: </w:t>
      </w:r>
      <w:r w:rsidR="513BCF9C" w:rsidRPr="5FC8C0DD">
        <w:rPr>
          <w:rFonts w:cs="Arial"/>
        </w:rPr>
        <w:t>Aligned to Social Care Wo</w:t>
      </w:r>
      <w:r w:rsidR="706434D3" w:rsidRPr="5FC8C0DD">
        <w:rPr>
          <w:rFonts w:cs="Arial"/>
        </w:rPr>
        <w:t>rker salary scale 2021</w:t>
      </w:r>
    </w:p>
    <w:p w14:paraId="7CAEFAD5" w14:textId="6BE8FB43" w:rsidR="1A42E73D" w:rsidRPr="00FE3999" w:rsidRDefault="1A42E73D" w:rsidP="34BFA5DE">
      <w:pPr>
        <w:spacing w:before="240"/>
        <w:rPr>
          <w:rFonts w:eastAsia="Aptos Display" w:cs="Aptos Display"/>
        </w:rPr>
      </w:pPr>
      <w:r w:rsidRPr="00FE3999">
        <w:rPr>
          <w:rFonts w:cs="Arial"/>
          <w:b/>
          <w:bCs/>
        </w:rPr>
        <w:t xml:space="preserve">Contract Type: </w:t>
      </w:r>
      <w:r w:rsidR="02C18133" w:rsidRPr="00FE3999">
        <w:rPr>
          <w:rFonts w:eastAsia="Times New Roman" w:cs="Times New Roman"/>
          <w:color w:val="000000" w:themeColor="text1"/>
        </w:rPr>
        <w:t>Full-time/ Permanent</w:t>
      </w:r>
      <w:r w:rsidR="00BD71DB">
        <w:rPr>
          <w:rFonts w:eastAsia="Times New Roman" w:cs="Times New Roman"/>
          <w:color w:val="000000" w:themeColor="text1"/>
        </w:rPr>
        <w:t xml:space="preserve"> (Dublin) and Specified Purpose</w:t>
      </w:r>
      <w:r w:rsidR="00243093">
        <w:rPr>
          <w:rFonts w:eastAsia="Times New Roman" w:cs="Times New Roman"/>
          <w:color w:val="000000" w:themeColor="text1"/>
        </w:rPr>
        <w:t xml:space="preserve"> contract (North Dublin)</w:t>
      </w:r>
    </w:p>
    <w:p w14:paraId="2B242EB1" w14:textId="77777777" w:rsidR="007D24B4" w:rsidRPr="007D24B4" w:rsidRDefault="007D24B4" w:rsidP="005A744B">
      <w:pPr>
        <w:spacing w:after="0" w:line="276" w:lineRule="auto"/>
        <w:rPr>
          <w:rFonts w:cs="Arial"/>
        </w:rPr>
      </w:pPr>
      <w:r w:rsidRPr="007D24B4">
        <w:rPr>
          <w:rFonts w:asciiTheme="majorHAnsi" w:hAnsiTheme="majorHAnsi" w:cs="Arial"/>
          <w:b/>
          <w:bCs/>
        </w:rPr>
        <w:t>Job Purpose</w:t>
      </w:r>
      <w:r w:rsidRPr="007D24B4">
        <w:rPr>
          <w:rFonts w:asciiTheme="majorHAnsi" w:hAnsiTheme="majorHAnsi"/>
        </w:rPr>
        <w:tab/>
      </w:r>
    </w:p>
    <w:p w14:paraId="3EF8F50C" w14:textId="30840D19" w:rsidR="001D5A13" w:rsidRDefault="001D5A13" w:rsidP="005A744B">
      <w:pPr>
        <w:pStyle w:val="ListParagraph"/>
        <w:numPr>
          <w:ilvl w:val="0"/>
          <w:numId w:val="26"/>
        </w:numPr>
        <w:spacing w:after="0" w:line="276" w:lineRule="auto"/>
        <w:rPr>
          <w:rFonts w:cs="Arial"/>
        </w:rPr>
      </w:pPr>
      <w:r>
        <w:rPr>
          <w:rFonts w:cs="Arial"/>
        </w:rPr>
        <w:t xml:space="preserve">The Team Leader will practice in accordance with the Social Care Workers </w:t>
      </w:r>
      <w:r w:rsidR="008625A4">
        <w:rPr>
          <w:rFonts w:cs="Arial"/>
        </w:rPr>
        <w:t>R</w:t>
      </w:r>
      <w:r>
        <w:rPr>
          <w:rFonts w:cs="Arial"/>
        </w:rPr>
        <w:t xml:space="preserve">egistration </w:t>
      </w:r>
      <w:r w:rsidR="008625A4">
        <w:rPr>
          <w:rFonts w:cs="Arial"/>
        </w:rPr>
        <w:t>B</w:t>
      </w:r>
      <w:r>
        <w:rPr>
          <w:rFonts w:cs="Arial"/>
        </w:rPr>
        <w:t xml:space="preserve">oard (CORU) Code of Professional Conduct and Ethics and work within the scope of </w:t>
      </w:r>
      <w:r w:rsidR="0055360C">
        <w:rPr>
          <w:rFonts w:cs="Arial"/>
        </w:rPr>
        <w:t>p</w:t>
      </w:r>
      <w:r>
        <w:rPr>
          <w:rFonts w:cs="Arial"/>
        </w:rPr>
        <w:t>ractice</w:t>
      </w:r>
      <w:r w:rsidR="00974DD7">
        <w:rPr>
          <w:rFonts w:cs="Arial"/>
        </w:rPr>
        <w:t xml:space="preserve"> of a registered Social Care Worker.</w:t>
      </w:r>
    </w:p>
    <w:p w14:paraId="5CDC8330" w14:textId="53CEC8C4" w:rsidR="007D24B4" w:rsidRPr="007D24B4" w:rsidRDefault="007D24B4" w:rsidP="005A744B">
      <w:pPr>
        <w:pStyle w:val="ListParagraph"/>
        <w:numPr>
          <w:ilvl w:val="0"/>
          <w:numId w:val="26"/>
        </w:numPr>
        <w:spacing w:after="0" w:line="276" w:lineRule="auto"/>
        <w:rPr>
          <w:rFonts w:cs="Arial"/>
        </w:rPr>
      </w:pPr>
      <w:r w:rsidRPr="34BFA5DE">
        <w:rPr>
          <w:rFonts w:cs="Arial"/>
        </w:rPr>
        <w:t>Enable people we support to play their part in the world and be seen as valued, contributing citizens</w:t>
      </w:r>
      <w:r w:rsidR="0045020B">
        <w:rPr>
          <w:rFonts w:cs="Arial"/>
        </w:rPr>
        <w:t>.</w:t>
      </w:r>
    </w:p>
    <w:p w14:paraId="12A1BE27" w14:textId="57563349" w:rsidR="007D24B4" w:rsidRPr="007D24B4" w:rsidRDefault="3C9CD7AA" w:rsidP="4B8BCB83">
      <w:pPr>
        <w:pStyle w:val="ListParagraph"/>
        <w:numPr>
          <w:ilvl w:val="0"/>
          <w:numId w:val="26"/>
        </w:numPr>
        <w:spacing w:after="0" w:line="276" w:lineRule="auto"/>
      </w:pPr>
      <w:r w:rsidRPr="4B8BCB83">
        <w:rPr>
          <w:rFonts w:ascii="Calibri" w:eastAsia="Calibri" w:hAnsi="Calibri" w:cs="Calibri"/>
          <w:sz w:val="24"/>
          <w:szCs w:val="24"/>
          <w:lang w:val="en-US"/>
        </w:rPr>
        <w:t>Promote and establish positive relationships with individuals, their families, and staff.</w:t>
      </w:r>
      <w:r w:rsidR="01EF9334" w:rsidRPr="4B8BCB83">
        <w:rPr>
          <w:rFonts w:ascii="Calibri" w:eastAsia="Calibri" w:hAnsi="Calibri" w:cs="Calibri"/>
          <w:sz w:val="24"/>
          <w:szCs w:val="24"/>
          <w:lang w:val="en-US"/>
        </w:rPr>
        <w:t xml:space="preserve"> </w:t>
      </w:r>
      <w:r w:rsidRPr="4B8BCB83">
        <w:rPr>
          <w:rFonts w:ascii="Calibri" w:eastAsia="Calibri" w:hAnsi="Calibri" w:cs="Calibri"/>
          <w:sz w:val="24"/>
          <w:szCs w:val="24"/>
        </w:rPr>
        <w:t xml:space="preserve">Regular </w:t>
      </w:r>
      <w:r w:rsidR="0045020B">
        <w:rPr>
          <w:rFonts w:ascii="Calibri" w:eastAsia="Calibri" w:hAnsi="Calibri" w:cs="Calibri"/>
          <w:sz w:val="24"/>
          <w:szCs w:val="24"/>
        </w:rPr>
        <w:t>l</w:t>
      </w:r>
      <w:r w:rsidRPr="4B8BCB83">
        <w:rPr>
          <w:rFonts w:ascii="Calibri" w:eastAsia="Calibri" w:hAnsi="Calibri" w:cs="Calibri"/>
          <w:sz w:val="24"/>
          <w:szCs w:val="24"/>
        </w:rPr>
        <w:t>iaison and communication with families, residential services, other community bases and clinical support teams.</w:t>
      </w:r>
    </w:p>
    <w:p w14:paraId="613C4AF4" w14:textId="177715A5" w:rsidR="701F8D61" w:rsidRDefault="00974DD7" w:rsidP="4B8BCB83">
      <w:pPr>
        <w:pStyle w:val="ListParagraph"/>
        <w:numPr>
          <w:ilvl w:val="0"/>
          <w:numId w:val="26"/>
        </w:numPr>
        <w:spacing w:after="0" w:line="276" w:lineRule="auto"/>
        <w:rPr>
          <w:rFonts w:ascii="Calibri" w:eastAsia="Calibri" w:hAnsi="Calibri" w:cs="Calibri"/>
          <w:sz w:val="24"/>
          <w:szCs w:val="24"/>
        </w:rPr>
      </w:pPr>
      <w:r>
        <w:rPr>
          <w:rFonts w:ascii="Calibri" w:eastAsia="Calibri" w:hAnsi="Calibri" w:cs="Calibri"/>
          <w:sz w:val="24"/>
          <w:szCs w:val="24"/>
        </w:rPr>
        <w:t>Provide structured supervision and reflective practice to staff in line with organisational policy, supporting professional accountability, learning and service quality.</w:t>
      </w:r>
    </w:p>
    <w:p w14:paraId="62089F5B" w14:textId="1359CABF" w:rsidR="007D24B4" w:rsidRDefault="3EE2B35A" w:rsidP="4B8BCB83">
      <w:pPr>
        <w:pStyle w:val="ListParagraph"/>
        <w:numPr>
          <w:ilvl w:val="0"/>
          <w:numId w:val="26"/>
        </w:numPr>
        <w:spacing w:after="0" w:line="276" w:lineRule="auto"/>
        <w:rPr>
          <w:rFonts w:ascii="Calibri" w:hAnsi="Calibri" w:cs="Calibri"/>
          <w:sz w:val="24"/>
          <w:szCs w:val="24"/>
        </w:rPr>
      </w:pPr>
      <w:r w:rsidRPr="0045020B">
        <w:rPr>
          <w:rFonts w:ascii="Calibri" w:hAnsi="Calibri" w:cs="Calibri"/>
          <w:sz w:val="24"/>
          <w:szCs w:val="24"/>
        </w:rPr>
        <w:t>Work alongside the person to facilitate</w:t>
      </w:r>
      <w:r w:rsidR="007D24B4" w:rsidRPr="0045020B">
        <w:rPr>
          <w:rFonts w:ascii="Calibri" w:hAnsi="Calibri" w:cs="Calibri"/>
          <w:sz w:val="24"/>
          <w:szCs w:val="24"/>
        </w:rPr>
        <w:t xml:space="preserve"> the development of natural support networks</w:t>
      </w:r>
      <w:r w:rsidR="0045020B">
        <w:rPr>
          <w:rFonts w:ascii="Calibri" w:hAnsi="Calibri" w:cs="Calibri"/>
          <w:sz w:val="24"/>
          <w:szCs w:val="24"/>
        </w:rPr>
        <w:t>.</w:t>
      </w:r>
    </w:p>
    <w:p w14:paraId="196E5792" w14:textId="2735A46D" w:rsidR="00E74E3E" w:rsidRPr="0045020B" w:rsidRDefault="4D5B4A8F" w:rsidP="5FC8C0DD">
      <w:pPr>
        <w:pStyle w:val="NormalWeb"/>
        <w:numPr>
          <w:ilvl w:val="0"/>
          <w:numId w:val="26"/>
        </w:numPr>
        <w:spacing w:after="0" w:line="276" w:lineRule="auto"/>
        <w:rPr>
          <w:rFonts w:ascii="Calibri" w:hAnsi="Calibri" w:cs="Calibri"/>
        </w:rPr>
      </w:pPr>
      <w:r w:rsidRPr="5FC8C0DD">
        <w:rPr>
          <w:rFonts w:asciiTheme="minorHAnsi" w:hAnsiTheme="minorHAnsi"/>
          <w:sz w:val="22"/>
          <w:szCs w:val="22"/>
        </w:rPr>
        <w:t xml:space="preserve">Support staff team to ensure </w:t>
      </w:r>
      <w:r w:rsidR="004666C9">
        <w:rPr>
          <w:rFonts w:asciiTheme="minorHAnsi" w:hAnsiTheme="minorHAnsi"/>
          <w:sz w:val="22"/>
          <w:szCs w:val="22"/>
        </w:rPr>
        <w:t xml:space="preserve">that </w:t>
      </w:r>
      <w:r w:rsidR="000F20C4">
        <w:rPr>
          <w:rFonts w:asciiTheme="minorHAnsi" w:hAnsiTheme="minorHAnsi"/>
          <w:sz w:val="22"/>
          <w:szCs w:val="22"/>
        </w:rPr>
        <w:t>the people we support,</w:t>
      </w:r>
      <w:r w:rsidR="00061ECF" w:rsidRPr="5FC8C0DD">
        <w:rPr>
          <w:rFonts w:asciiTheme="minorHAnsi" w:hAnsiTheme="minorHAnsi"/>
          <w:sz w:val="22"/>
          <w:szCs w:val="22"/>
        </w:rPr>
        <w:t xml:space="preserve"> make informed life choices through effective person-centred planning and risk managemen</w:t>
      </w:r>
      <w:r w:rsidR="5F6100DE" w:rsidRPr="5FC8C0DD">
        <w:rPr>
          <w:rFonts w:asciiTheme="minorHAnsi" w:hAnsiTheme="minorHAnsi"/>
          <w:sz w:val="22"/>
          <w:szCs w:val="22"/>
        </w:rPr>
        <w:t xml:space="preserve">t. </w:t>
      </w:r>
    </w:p>
    <w:p w14:paraId="37D440D8" w14:textId="192CC9E2" w:rsidR="00E74E3E" w:rsidRPr="0045020B" w:rsidRDefault="00E74E3E" w:rsidP="5FC8C0DD">
      <w:pPr>
        <w:pStyle w:val="NormalWeb"/>
        <w:numPr>
          <w:ilvl w:val="0"/>
          <w:numId w:val="26"/>
        </w:numPr>
        <w:spacing w:after="0" w:line="276" w:lineRule="auto"/>
        <w:rPr>
          <w:rFonts w:ascii="Calibri" w:hAnsi="Calibri" w:cs="Calibri"/>
        </w:rPr>
      </w:pPr>
      <w:r w:rsidRPr="5FC8C0DD">
        <w:rPr>
          <w:rFonts w:ascii="Calibri" w:hAnsi="Calibri" w:cs="Calibri"/>
        </w:rPr>
        <w:lastRenderedPageBreak/>
        <w:t>Demonstrate initiative and problem-solving skills to support people to progress positively in their lives.</w:t>
      </w:r>
    </w:p>
    <w:p w14:paraId="7FBD9563" w14:textId="2110C3F2" w:rsidR="007D24B4" w:rsidRPr="0064682A" w:rsidRDefault="007D24B4" w:rsidP="41D880D2">
      <w:pPr>
        <w:shd w:val="clear" w:color="auto" w:fill="0A2F41" w:themeFill="accent1" w:themeFillShade="80"/>
        <w:rPr>
          <w:rFonts w:cs="Arial"/>
          <w:b/>
          <w:bCs/>
          <w:color w:val="FFFFFF" w:themeColor="background1"/>
        </w:rPr>
      </w:pPr>
      <w:r w:rsidRPr="41D880D2">
        <w:rPr>
          <w:rFonts w:cs="Arial"/>
          <w:b/>
          <w:bCs/>
          <w:color w:val="FFFFFF" w:themeColor="background1"/>
        </w:rPr>
        <w:t>Key Responsibilities of the Job</w:t>
      </w:r>
    </w:p>
    <w:p w14:paraId="26E4DB3C" w14:textId="2C1E660B" w:rsidR="007B02CC" w:rsidRDefault="007D24B4" w:rsidP="41D880D2">
      <w:pPr>
        <w:spacing w:after="0" w:line="276" w:lineRule="auto"/>
        <w:rPr>
          <w:rFonts w:asciiTheme="majorHAnsi" w:hAnsiTheme="majorHAnsi"/>
        </w:rPr>
      </w:pPr>
      <w:r w:rsidRPr="34BFA5DE">
        <w:rPr>
          <w:rFonts w:asciiTheme="majorHAnsi" w:hAnsiTheme="majorHAnsi" w:cs="Arial"/>
          <w:b/>
          <w:bCs/>
        </w:rPr>
        <w:t xml:space="preserve">Role-specific </w:t>
      </w:r>
      <w:r w:rsidR="007B02CC" w:rsidRPr="34BFA5DE">
        <w:rPr>
          <w:rFonts w:asciiTheme="majorHAnsi" w:hAnsiTheme="majorHAnsi" w:cs="Arial"/>
          <w:b/>
          <w:bCs/>
        </w:rPr>
        <w:t>responsibilities:</w:t>
      </w:r>
      <w:r w:rsidRPr="34BFA5DE">
        <w:rPr>
          <w:rFonts w:asciiTheme="majorHAnsi" w:hAnsiTheme="majorHAnsi"/>
        </w:rPr>
        <w:t xml:space="preserve"> </w:t>
      </w:r>
    </w:p>
    <w:p w14:paraId="734E7DD6" w14:textId="3B8F4625" w:rsidR="1DA8C557" w:rsidRPr="00251226" w:rsidRDefault="00251226" w:rsidP="00251226">
      <w:pPr>
        <w:pStyle w:val="ListParagraph"/>
        <w:numPr>
          <w:ilvl w:val="0"/>
          <w:numId w:val="28"/>
        </w:numPr>
        <w:spacing w:after="0" w:line="276" w:lineRule="auto"/>
        <w:rPr>
          <w:rFonts w:eastAsia="Calibri" w:cs="Calibri"/>
          <w:lang w:val="en-IE"/>
        </w:rPr>
      </w:pPr>
      <w:r w:rsidRPr="5FC8C0DD">
        <w:rPr>
          <w:rFonts w:eastAsia="Calibri" w:cs="Calibri"/>
          <w:lang w:val="en-IE"/>
        </w:rPr>
        <w:t>Lead the planning, implementation, and evaluation of Person-Centred Plans, ensuring local oversight of plans, records, and actions.</w:t>
      </w:r>
    </w:p>
    <w:p w14:paraId="3DE763E4" w14:textId="77777777" w:rsidR="00901FA4" w:rsidRDefault="00136BDB" w:rsidP="00901FA4">
      <w:pPr>
        <w:pStyle w:val="NormalWeb"/>
        <w:numPr>
          <w:ilvl w:val="0"/>
          <w:numId w:val="28"/>
        </w:numPr>
        <w:rPr>
          <w:rFonts w:asciiTheme="minorHAnsi" w:hAnsiTheme="minorHAnsi"/>
          <w:sz w:val="22"/>
          <w:szCs w:val="22"/>
        </w:rPr>
      </w:pPr>
      <w:r w:rsidRPr="5FC8C0DD">
        <w:rPr>
          <w:rFonts w:asciiTheme="minorHAnsi" w:hAnsiTheme="minorHAnsi"/>
          <w:sz w:val="22"/>
          <w:szCs w:val="22"/>
        </w:rPr>
        <w:t>Hold responsibility, for the completion and review of risk assessments as part of the person-centred planning process.</w:t>
      </w:r>
      <w:r w:rsidR="0081701D" w:rsidRPr="5FC8C0DD">
        <w:rPr>
          <w:rFonts w:asciiTheme="minorHAnsi" w:hAnsiTheme="minorHAnsi"/>
          <w:sz w:val="22"/>
          <w:szCs w:val="22"/>
        </w:rPr>
        <w:t xml:space="preserve"> Include </w:t>
      </w:r>
      <w:r w:rsidR="00251226" w:rsidRPr="5FC8C0DD">
        <w:rPr>
          <w:rFonts w:asciiTheme="minorHAnsi" w:hAnsiTheme="minorHAnsi"/>
          <w:sz w:val="22"/>
          <w:szCs w:val="22"/>
          <w:lang w:val="en-GB"/>
        </w:rPr>
        <w:t>oversight of incident reporting and follow-up actions</w:t>
      </w:r>
      <w:r w:rsidR="00560FAC">
        <w:rPr>
          <w:rFonts w:asciiTheme="minorHAnsi" w:hAnsiTheme="minorHAnsi"/>
          <w:sz w:val="22"/>
          <w:szCs w:val="22"/>
          <w:lang w:val="en-GB"/>
        </w:rPr>
        <w:t>.</w:t>
      </w:r>
    </w:p>
    <w:p w14:paraId="58D632F2" w14:textId="71A76555" w:rsidR="0C0A9782" w:rsidRPr="00901FA4" w:rsidRDefault="0C0A9782" w:rsidP="00901FA4">
      <w:pPr>
        <w:pStyle w:val="NormalWeb"/>
        <w:numPr>
          <w:ilvl w:val="0"/>
          <w:numId w:val="28"/>
        </w:numPr>
        <w:rPr>
          <w:rFonts w:asciiTheme="minorHAnsi" w:hAnsiTheme="minorHAnsi"/>
          <w:sz w:val="22"/>
          <w:szCs w:val="22"/>
        </w:rPr>
      </w:pPr>
      <w:r w:rsidRPr="00901FA4">
        <w:rPr>
          <w:rFonts w:asciiTheme="minorHAnsi" w:hAnsiTheme="minorHAnsi"/>
          <w:sz w:val="22"/>
          <w:szCs w:val="22"/>
        </w:rPr>
        <w:t>Have a</w:t>
      </w:r>
      <w:r w:rsidRPr="00901FA4">
        <w:rPr>
          <w:rFonts w:asciiTheme="minorHAnsi" w:eastAsia="Calibri" w:hAnsiTheme="minorHAnsi" w:cs="Arial"/>
          <w:sz w:val="22"/>
          <w:szCs w:val="22"/>
          <w:lang w:val="en-US"/>
        </w:rPr>
        <w:t xml:space="preserve"> good knowledge of the New Directions standards and EASI tool process. Participate in and lead the implementation and development of these standards through team meetings.</w:t>
      </w:r>
    </w:p>
    <w:p w14:paraId="1AE012F5" w14:textId="4F64061C" w:rsidR="4854EC37" w:rsidRPr="00136BDB" w:rsidRDefault="4854EC37" w:rsidP="4B8BCB83">
      <w:pPr>
        <w:pStyle w:val="ListParagraph"/>
        <w:numPr>
          <w:ilvl w:val="0"/>
          <w:numId w:val="28"/>
        </w:numPr>
        <w:spacing w:after="0" w:line="276" w:lineRule="auto"/>
        <w:rPr>
          <w:lang w:val="en-US"/>
        </w:rPr>
      </w:pPr>
      <w:r w:rsidRPr="00136BDB">
        <w:rPr>
          <w:rFonts w:eastAsia="Calibri" w:cs="Calibri"/>
        </w:rPr>
        <w:t>To participate in and undertake audits, as per organisational policy and New Directions standards/ regulations</w:t>
      </w:r>
      <w:r w:rsidR="0045020B" w:rsidRPr="00136BDB">
        <w:rPr>
          <w:rFonts w:eastAsia="Calibri" w:cs="Calibri"/>
        </w:rPr>
        <w:t xml:space="preserve">, </w:t>
      </w:r>
      <w:r w:rsidRPr="00136BDB">
        <w:rPr>
          <w:rFonts w:eastAsia="Calibri" w:cs="Calibri"/>
        </w:rPr>
        <w:t>and to implement actions as</w:t>
      </w:r>
      <w:r w:rsidRPr="00136BDB">
        <w:rPr>
          <w:rFonts w:eastAsia="Times New Roman" w:cs="Times New Roman"/>
        </w:rPr>
        <w:t xml:space="preserve"> </w:t>
      </w:r>
      <w:r w:rsidRPr="00136BDB">
        <w:rPr>
          <w:rFonts w:eastAsia="Calibri" w:cs="Calibri"/>
        </w:rPr>
        <w:t>identified from audits. Participate in/ develop and lead service improvement initiatives to include compliance with National Standards, service monitoring, evaluations and audit</w:t>
      </w:r>
      <w:r w:rsidR="0045020B" w:rsidRPr="00136BDB">
        <w:rPr>
          <w:rFonts w:eastAsia="Calibri" w:cs="Calibri"/>
        </w:rPr>
        <w:t>.</w:t>
      </w:r>
    </w:p>
    <w:p w14:paraId="28DA142F" w14:textId="4FBF2A4E" w:rsidR="007D24B4" w:rsidRPr="00136BDB" w:rsidRDefault="007D24B4" w:rsidP="005A744B">
      <w:pPr>
        <w:pStyle w:val="ListParagraph"/>
        <w:numPr>
          <w:ilvl w:val="0"/>
          <w:numId w:val="28"/>
        </w:numPr>
        <w:spacing w:after="0" w:line="276" w:lineRule="auto"/>
        <w:rPr>
          <w:rFonts w:cs="Calibri"/>
        </w:rPr>
      </w:pPr>
      <w:r w:rsidRPr="00136BDB">
        <w:rPr>
          <w:rFonts w:cs="Calibri"/>
        </w:rPr>
        <w:t>Collaborate with people to support them to build friendships, take lead of their lives and become full and active participants in communities of their choice.</w:t>
      </w:r>
    </w:p>
    <w:p w14:paraId="51451462" w14:textId="77777777" w:rsidR="007D24B4" w:rsidRPr="00136BDB" w:rsidRDefault="007D24B4" w:rsidP="005A744B">
      <w:pPr>
        <w:pStyle w:val="ListParagraph"/>
        <w:numPr>
          <w:ilvl w:val="0"/>
          <w:numId w:val="28"/>
        </w:numPr>
        <w:spacing w:before="240" w:after="0" w:line="276" w:lineRule="auto"/>
        <w:rPr>
          <w:rFonts w:cs="Calibri"/>
        </w:rPr>
      </w:pPr>
      <w:r w:rsidRPr="00136BDB">
        <w:rPr>
          <w:rFonts w:cs="Calibri"/>
        </w:rPr>
        <w:t>Hold high expectations of people we work with. Encourage big dreams and support them with clear action plans.</w:t>
      </w:r>
    </w:p>
    <w:p w14:paraId="1DAE009D" w14:textId="77777777" w:rsidR="007D24B4" w:rsidRPr="00136BDB" w:rsidRDefault="007D24B4" w:rsidP="005A744B">
      <w:pPr>
        <w:pStyle w:val="ListParagraph"/>
        <w:numPr>
          <w:ilvl w:val="0"/>
          <w:numId w:val="28"/>
        </w:numPr>
        <w:spacing w:before="240" w:after="0" w:line="276" w:lineRule="auto"/>
        <w:rPr>
          <w:rFonts w:cs="Calibri"/>
        </w:rPr>
      </w:pPr>
      <w:r w:rsidRPr="00136BDB">
        <w:rPr>
          <w:rFonts w:cs="Calibri"/>
        </w:rPr>
        <w:t>Explore and build connections with community projects and organisations that people we support can get involved in.</w:t>
      </w:r>
    </w:p>
    <w:p w14:paraId="375A58A2" w14:textId="4F33BE7F" w:rsidR="007D24B4" w:rsidRPr="00136BDB" w:rsidRDefault="007D24B4" w:rsidP="005A744B">
      <w:pPr>
        <w:pStyle w:val="ListParagraph"/>
        <w:numPr>
          <w:ilvl w:val="0"/>
          <w:numId w:val="28"/>
        </w:numPr>
        <w:spacing w:before="240" w:after="0" w:line="276" w:lineRule="auto"/>
        <w:rPr>
          <w:rFonts w:cs="Calibri"/>
          <w:lang w:val="en-IE"/>
        </w:rPr>
      </w:pPr>
      <w:r w:rsidRPr="00136BDB">
        <w:rPr>
          <w:rFonts w:cs="Calibri"/>
          <w:lang w:val="en-IE"/>
        </w:rPr>
        <w:t>Maintain accurate</w:t>
      </w:r>
      <w:r w:rsidR="00974DD7">
        <w:rPr>
          <w:rFonts w:cs="Calibri"/>
          <w:lang w:val="en-IE"/>
        </w:rPr>
        <w:t>, professional, and timely records in line with legal, regulatory, and organisational requirements, ensuring accountability for decisions and actions taken.</w:t>
      </w:r>
    </w:p>
    <w:p w14:paraId="20071146" w14:textId="355736AF" w:rsidR="007D24B4" w:rsidRDefault="00974DD7" w:rsidP="005A744B">
      <w:pPr>
        <w:pStyle w:val="ListParagraph"/>
        <w:numPr>
          <w:ilvl w:val="0"/>
          <w:numId w:val="28"/>
        </w:numPr>
        <w:spacing w:before="240" w:after="0" w:line="276" w:lineRule="auto"/>
        <w:rPr>
          <w:rFonts w:cs="Calibri"/>
        </w:rPr>
      </w:pPr>
      <w:r>
        <w:rPr>
          <w:rFonts w:cs="Calibri"/>
        </w:rPr>
        <w:t>Promote and safeguard the welfare, rights, and safety of people supported, ensuring adherence to safeguarding, adult protection and risk management policies in line with CORU standards</w:t>
      </w:r>
      <w:r w:rsidR="000C4454">
        <w:rPr>
          <w:rFonts w:cs="Calibri"/>
        </w:rPr>
        <w:t xml:space="preserve"> and relevant legislation. </w:t>
      </w:r>
      <w:r w:rsidR="00137423">
        <w:rPr>
          <w:rFonts w:cs="Calibri"/>
        </w:rPr>
        <w:t>Ensure timely reporting, documentation and follow-up</w:t>
      </w:r>
      <w:r w:rsidR="006618EC">
        <w:rPr>
          <w:rFonts w:cs="Calibri"/>
        </w:rPr>
        <w:t xml:space="preserve"> of incidents, concerns, and safeguarding matters in accordance with </w:t>
      </w:r>
      <w:r w:rsidR="00942E38">
        <w:rPr>
          <w:rFonts w:cs="Calibri"/>
        </w:rPr>
        <w:t xml:space="preserve">organisational and statutory requirements. </w:t>
      </w:r>
    </w:p>
    <w:p w14:paraId="4A2E7CC7" w14:textId="77777777" w:rsidR="007D24B4" w:rsidRPr="00136BDB" w:rsidRDefault="007D24B4" w:rsidP="005A744B">
      <w:pPr>
        <w:pStyle w:val="ListParagraph"/>
        <w:numPr>
          <w:ilvl w:val="0"/>
          <w:numId w:val="28"/>
        </w:numPr>
        <w:spacing w:before="240" w:after="0" w:line="276" w:lineRule="auto"/>
        <w:rPr>
          <w:rFonts w:eastAsia="Times New Roman" w:cs="Calibri"/>
          <w:color w:val="424242"/>
          <w:lang w:val="en-IE" w:eastAsia="en-IE"/>
        </w:rPr>
      </w:pPr>
      <w:r w:rsidRPr="00136BDB">
        <w:rPr>
          <w:rFonts w:cs="Calibri"/>
        </w:rPr>
        <w:t>Uphold confidentiality, and data protection standards always.</w:t>
      </w:r>
    </w:p>
    <w:p w14:paraId="7A5B06B3" w14:textId="77777777" w:rsidR="00087407" w:rsidRPr="00087407" w:rsidRDefault="00087407" w:rsidP="00087407">
      <w:pPr>
        <w:pStyle w:val="ListParagraph"/>
        <w:spacing w:line="276" w:lineRule="auto"/>
        <w:ind w:left="360"/>
        <w:rPr>
          <w:rFonts w:cs="Arial"/>
        </w:rPr>
      </w:pPr>
    </w:p>
    <w:p w14:paraId="378B8B98" w14:textId="77777777" w:rsidR="00087407" w:rsidRDefault="007D24B4" w:rsidP="005A744B">
      <w:pPr>
        <w:spacing w:after="0" w:line="276" w:lineRule="auto"/>
        <w:rPr>
          <w:rFonts w:asciiTheme="majorHAnsi" w:hAnsiTheme="majorHAnsi"/>
        </w:rPr>
      </w:pPr>
      <w:r w:rsidRPr="00087407">
        <w:rPr>
          <w:rFonts w:asciiTheme="majorHAnsi" w:hAnsiTheme="majorHAnsi" w:cs="Arial"/>
          <w:b/>
          <w:bCs/>
        </w:rPr>
        <w:t>Working with Others:</w:t>
      </w:r>
      <w:r w:rsidRPr="00087407">
        <w:rPr>
          <w:rFonts w:asciiTheme="majorHAnsi" w:hAnsiTheme="majorHAnsi"/>
        </w:rPr>
        <w:t xml:space="preserve"> </w:t>
      </w:r>
    </w:p>
    <w:p w14:paraId="60FAFAFB" w14:textId="630E52CE" w:rsidR="007D24B4" w:rsidRPr="00136BDB" w:rsidRDefault="007D24B4" w:rsidP="005A744B">
      <w:pPr>
        <w:pStyle w:val="ListParagraph"/>
        <w:numPr>
          <w:ilvl w:val="0"/>
          <w:numId w:val="29"/>
        </w:numPr>
        <w:spacing w:after="0" w:line="276" w:lineRule="auto"/>
        <w:rPr>
          <w:rFonts w:cs="Calibri"/>
        </w:rPr>
      </w:pPr>
      <w:r w:rsidRPr="00136BDB">
        <w:rPr>
          <w:rFonts w:cs="Calibri"/>
        </w:rPr>
        <w:t>Identify opportunities to develop new connections that would support and help in people’s growth and life experiences.</w:t>
      </w:r>
    </w:p>
    <w:p w14:paraId="177B64C0" w14:textId="77777777" w:rsidR="007D24B4" w:rsidRPr="00136BDB" w:rsidRDefault="007D24B4" w:rsidP="005A744B">
      <w:pPr>
        <w:pStyle w:val="ListParagraph"/>
        <w:numPr>
          <w:ilvl w:val="0"/>
          <w:numId w:val="29"/>
        </w:numPr>
        <w:spacing w:after="0" w:line="276" w:lineRule="auto"/>
        <w:rPr>
          <w:rFonts w:cs="Calibri"/>
        </w:rPr>
      </w:pPr>
      <w:r w:rsidRPr="00136BDB">
        <w:rPr>
          <w:rFonts w:cs="Calibri"/>
        </w:rPr>
        <w:t>Collaborate and build good relationships with families /friends of people supported.</w:t>
      </w:r>
    </w:p>
    <w:p w14:paraId="73D4CD00" w14:textId="27937E71" w:rsidR="007D24B4" w:rsidRPr="00136BDB" w:rsidRDefault="6696B83F" w:rsidP="4B8BCB83">
      <w:pPr>
        <w:pStyle w:val="ListParagraph"/>
        <w:numPr>
          <w:ilvl w:val="0"/>
          <w:numId w:val="29"/>
        </w:numPr>
        <w:spacing w:after="0" w:line="276" w:lineRule="auto"/>
        <w:rPr>
          <w:rFonts w:eastAsia="Calibri" w:cs="Calibri"/>
          <w:lang w:val="en-US"/>
        </w:rPr>
      </w:pPr>
      <w:r w:rsidRPr="00136BDB">
        <w:rPr>
          <w:rFonts w:eastAsia="Calibri" w:cs="Calibri"/>
          <w:lang w:val="en-US"/>
        </w:rPr>
        <w:t xml:space="preserve">Have </w:t>
      </w:r>
      <w:r w:rsidR="433EBE02" w:rsidRPr="00136BDB">
        <w:rPr>
          <w:rFonts w:eastAsia="Calibri" w:cs="Calibri"/>
          <w:lang w:val="en-US"/>
        </w:rPr>
        <w:t>experience</w:t>
      </w:r>
      <w:r w:rsidR="247BD50C" w:rsidRPr="00136BDB">
        <w:rPr>
          <w:rFonts w:eastAsia="Calibri" w:cs="Calibri"/>
          <w:lang w:val="en-US"/>
        </w:rPr>
        <w:t xml:space="preserve"> </w:t>
      </w:r>
      <w:r w:rsidRPr="00136BDB">
        <w:rPr>
          <w:rFonts w:eastAsia="Calibri" w:cs="Calibri"/>
          <w:lang w:val="en-US"/>
        </w:rPr>
        <w:t>managing stakeholder relationships, to maximize meaningful opportunities available to the people we support.</w:t>
      </w:r>
    </w:p>
    <w:p w14:paraId="45C95C21" w14:textId="10FB5F4E" w:rsidR="007D24B4" w:rsidRPr="00136BDB" w:rsidRDefault="62503600" w:rsidP="4B8BCB83">
      <w:pPr>
        <w:pStyle w:val="ListParagraph"/>
        <w:numPr>
          <w:ilvl w:val="0"/>
          <w:numId w:val="29"/>
        </w:numPr>
        <w:spacing w:after="0" w:line="276" w:lineRule="auto"/>
        <w:rPr>
          <w:rFonts w:eastAsia="Calibri" w:cs="Calibri"/>
        </w:rPr>
      </w:pPr>
      <w:r w:rsidRPr="00136BDB">
        <w:rPr>
          <w:rFonts w:eastAsia="Calibri" w:cs="Calibri"/>
        </w:rPr>
        <w:t>Work closely with your</w:t>
      </w:r>
      <w:r w:rsidR="576141FB" w:rsidRPr="00136BDB">
        <w:rPr>
          <w:rFonts w:eastAsia="Calibri" w:cs="Calibri"/>
        </w:rPr>
        <w:t xml:space="preserve"> fellow Team Leaders</w:t>
      </w:r>
      <w:r w:rsidRPr="00136BDB">
        <w:rPr>
          <w:rFonts w:eastAsia="Calibri" w:cs="Calibri"/>
        </w:rPr>
        <w:t>, the Programme</w:t>
      </w:r>
      <w:r w:rsidRPr="00136BDB">
        <w:rPr>
          <w:rFonts w:eastAsia="Calibri" w:cs="Calibri"/>
          <w:lang w:val="en-US"/>
        </w:rPr>
        <w:t xml:space="preserve"> </w:t>
      </w:r>
      <w:r w:rsidR="7EA08933" w:rsidRPr="00136BDB">
        <w:rPr>
          <w:rFonts w:eastAsia="Calibri" w:cs="Calibri"/>
          <w:lang w:val="en-US"/>
        </w:rPr>
        <w:t>Coordinators</w:t>
      </w:r>
      <w:r w:rsidRPr="00136BDB">
        <w:rPr>
          <w:rFonts w:eastAsia="Calibri" w:cs="Calibri"/>
          <w:lang w:val="en-US"/>
        </w:rPr>
        <w:t>, Deputy</w:t>
      </w:r>
      <w:r w:rsidR="1328D4DA" w:rsidRPr="00136BDB">
        <w:rPr>
          <w:rFonts w:eastAsia="Calibri" w:cs="Calibri"/>
          <w:lang w:val="en-US"/>
        </w:rPr>
        <w:t xml:space="preserve"> </w:t>
      </w:r>
      <w:r w:rsidR="0F098B24" w:rsidRPr="00136BDB">
        <w:rPr>
          <w:rFonts w:eastAsia="Calibri" w:cs="Calibri"/>
          <w:lang w:val="en-US"/>
        </w:rPr>
        <w:t>Directors,</w:t>
      </w:r>
      <w:r w:rsidR="1328D4DA" w:rsidRPr="00136BDB">
        <w:rPr>
          <w:rFonts w:eastAsia="Calibri" w:cs="Calibri"/>
          <w:lang w:val="en-US"/>
        </w:rPr>
        <w:t xml:space="preserve"> </w:t>
      </w:r>
      <w:r w:rsidR="6D2A25ED" w:rsidRPr="00136BDB">
        <w:rPr>
          <w:rFonts w:eastAsia="Calibri" w:cs="Calibri"/>
        </w:rPr>
        <w:t>and</w:t>
      </w:r>
      <w:r w:rsidRPr="00136BDB">
        <w:rPr>
          <w:rFonts w:eastAsia="Calibri" w:cs="Calibri"/>
        </w:rPr>
        <w:t xml:space="preserve"> Director of </w:t>
      </w:r>
      <w:r w:rsidR="7990F7FA" w:rsidRPr="00136BDB">
        <w:rPr>
          <w:rFonts w:eastAsia="Calibri" w:cs="Calibri"/>
        </w:rPr>
        <w:t>Day Services.</w:t>
      </w:r>
    </w:p>
    <w:p w14:paraId="2ADA4F8A" w14:textId="77777777" w:rsidR="00087407" w:rsidRPr="00136BDB" w:rsidRDefault="00087407" w:rsidP="00087407">
      <w:pPr>
        <w:pStyle w:val="ListParagraph"/>
        <w:spacing w:line="276" w:lineRule="auto"/>
        <w:ind w:left="360"/>
        <w:rPr>
          <w:rFonts w:cs="Arial"/>
        </w:rPr>
      </w:pPr>
    </w:p>
    <w:p w14:paraId="4EA711C4" w14:textId="7005D68A" w:rsidR="4B8BCB83" w:rsidRPr="00136BDB" w:rsidRDefault="4B8BCB83" w:rsidP="4B8BCB83">
      <w:pPr>
        <w:spacing w:after="0" w:line="276" w:lineRule="auto"/>
        <w:rPr>
          <w:rFonts w:cs="Arial"/>
          <w:b/>
          <w:bCs/>
        </w:rPr>
      </w:pPr>
    </w:p>
    <w:p w14:paraId="3DBBCF4E" w14:textId="5DF68095" w:rsidR="4B8BCB83" w:rsidRPr="00136BDB" w:rsidRDefault="4B8BCB83" w:rsidP="4B8BCB83">
      <w:pPr>
        <w:spacing w:after="0" w:line="276" w:lineRule="auto"/>
        <w:rPr>
          <w:rFonts w:cs="Arial"/>
          <w:b/>
          <w:bCs/>
        </w:rPr>
      </w:pPr>
    </w:p>
    <w:p w14:paraId="3DF573FD" w14:textId="6CF636F0" w:rsidR="4B8BCB83" w:rsidRPr="00136BDB" w:rsidRDefault="4B8BCB83" w:rsidP="4B8BCB83">
      <w:pPr>
        <w:spacing w:after="0" w:line="276" w:lineRule="auto"/>
        <w:rPr>
          <w:rFonts w:cs="Arial"/>
          <w:b/>
          <w:bCs/>
        </w:rPr>
      </w:pPr>
    </w:p>
    <w:p w14:paraId="07C208E7" w14:textId="77777777" w:rsidR="00087407" w:rsidRPr="00136BDB" w:rsidRDefault="007D24B4" w:rsidP="005A744B">
      <w:pPr>
        <w:spacing w:after="0" w:line="276" w:lineRule="auto"/>
      </w:pPr>
      <w:r w:rsidRPr="00136BDB">
        <w:rPr>
          <w:rFonts w:cs="Arial"/>
          <w:b/>
          <w:bCs/>
        </w:rPr>
        <w:t>Other Specifications:</w:t>
      </w:r>
      <w:r w:rsidRPr="00136BDB">
        <w:t xml:space="preserve"> </w:t>
      </w:r>
    </w:p>
    <w:p w14:paraId="2E967CFF" w14:textId="2A16441C" w:rsidR="007D24B4" w:rsidRPr="00136BDB" w:rsidRDefault="13605D12" w:rsidP="4B8BCB83">
      <w:pPr>
        <w:pStyle w:val="ListParagraph"/>
        <w:numPr>
          <w:ilvl w:val="0"/>
          <w:numId w:val="30"/>
        </w:numPr>
        <w:spacing w:after="0" w:line="276" w:lineRule="auto"/>
      </w:pPr>
      <w:r w:rsidRPr="00136BDB">
        <w:rPr>
          <w:rFonts w:eastAsia="Calibri" w:cs="Calibri"/>
          <w:lang w:val="en-US"/>
        </w:rPr>
        <w:t xml:space="preserve">Have a commitment to ongoing career development and a willingness to undertake leadership training and mentoring. </w:t>
      </w:r>
      <w:r w:rsidRPr="00136BDB">
        <w:t xml:space="preserve"> </w:t>
      </w:r>
    </w:p>
    <w:p w14:paraId="5E4614D5" w14:textId="77777777" w:rsidR="007D24B4" w:rsidRPr="00136BDB" w:rsidRDefault="007D24B4" w:rsidP="4B8BCB83">
      <w:pPr>
        <w:pStyle w:val="ListParagraph"/>
        <w:numPr>
          <w:ilvl w:val="0"/>
          <w:numId w:val="30"/>
        </w:numPr>
        <w:spacing w:after="0" w:line="276" w:lineRule="auto"/>
        <w:rPr>
          <w:rFonts w:cs="Arial"/>
        </w:rPr>
      </w:pPr>
      <w:r w:rsidRPr="00136BDB">
        <w:rPr>
          <w:rFonts w:cs="Arial"/>
        </w:rPr>
        <w:t>Expand the knowledge of local community resources and services.</w:t>
      </w:r>
    </w:p>
    <w:p w14:paraId="419A132F" w14:textId="4F7EB082" w:rsidR="007D24B4" w:rsidRPr="00136BDB" w:rsidRDefault="00A44CAD" w:rsidP="4B8BCB83">
      <w:pPr>
        <w:pStyle w:val="ListParagraph"/>
        <w:numPr>
          <w:ilvl w:val="0"/>
          <w:numId w:val="30"/>
        </w:numPr>
        <w:spacing w:after="0" w:line="276" w:lineRule="auto"/>
        <w:rPr>
          <w:rFonts w:cs="Arial"/>
        </w:rPr>
      </w:pPr>
      <w:r>
        <w:rPr>
          <w:rFonts w:cs="Arial"/>
        </w:rPr>
        <w:t>Demonstrate</w:t>
      </w:r>
      <w:r w:rsidR="009A716F">
        <w:rPr>
          <w:rFonts w:cs="Arial"/>
        </w:rPr>
        <w:t xml:space="preserve"> a</w:t>
      </w:r>
      <w:r>
        <w:rPr>
          <w:rFonts w:cs="Arial"/>
        </w:rPr>
        <w:t xml:space="preserve"> commitment to a human</w:t>
      </w:r>
      <w:r w:rsidR="0090486F">
        <w:rPr>
          <w:rFonts w:cs="Arial"/>
        </w:rPr>
        <w:t xml:space="preserve"> </w:t>
      </w:r>
      <w:r>
        <w:rPr>
          <w:rFonts w:cs="Arial"/>
        </w:rPr>
        <w:t>rights</w:t>
      </w:r>
      <w:r w:rsidR="0090486F">
        <w:rPr>
          <w:rFonts w:cs="Arial"/>
        </w:rPr>
        <w:t>-</w:t>
      </w:r>
      <w:r w:rsidR="00FE37DB">
        <w:rPr>
          <w:rFonts w:cs="Arial"/>
        </w:rPr>
        <w:t xml:space="preserve">based approach, promoting dignity, </w:t>
      </w:r>
      <w:r w:rsidR="004436AC">
        <w:rPr>
          <w:rFonts w:cs="Arial"/>
        </w:rPr>
        <w:t>autonomy, informed choice, social inclusion, and least restrictive practices</w:t>
      </w:r>
      <w:r w:rsidR="0090486F">
        <w:rPr>
          <w:rFonts w:cs="Arial"/>
        </w:rPr>
        <w:t xml:space="preserve">. </w:t>
      </w:r>
    </w:p>
    <w:p w14:paraId="4EDEC9D1" w14:textId="58174C52" w:rsidR="007D24B4" w:rsidRPr="00136BDB" w:rsidRDefault="007D24B4" w:rsidP="4B8BCB83">
      <w:pPr>
        <w:pStyle w:val="ListParagraph"/>
        <w:numPr>
          <w:ilvl w:val="0"/>
          <w:numId w:val="30"/>
        </w:numPr>
        <w:spacing w:after="0" w:line="276" w:lineRule="auto"/>
        <w:rPr>
          <w:rFonts w:cs="Arial"/>
        </w:rPr>
      </w:pPr>
      <w:r w:rsidRPr="00136BDB">
        <w:rPr>
          <w:rFonts w:cs="Arial"/>
        </w:rPr>
        <w:t xml:space="preserve">Be a role model </w:t>
      </w:r>
      <w:r w:rsidR="59C35575" w:rsidRPr="00136BDB">
        <w:rPr>
          <w:rFonts w:cs="Arial"/>
        </w:rPr>
        <w:t>to</w:t>
      </w:r>
      <w:r w:rsidRPr="00136BDB">
        <w:rPr>
          <w:rFonts w:cs="Arial"/>
        </w:rPr>
        <w:t xml:space="preserve"> Support Workers</w:t>
      </w:r>
      <w:r w:rsidR="5833A96A" w:rsidRPr="00136BDB">
        <w:rPr>
          <w:rFonts w:cs="Arial"/>
        </w:rPr>
        <w:t>.</w:t>
      </w:r>
    </w:p>
    <w:p w14:paraId="53F1254D" w14:textId="61582789" w:rsidR="007D24B4" w:rsidRPr="00136BDB" w:rsidRDefault="007D24B4" w:rsidP="4B8BCB83">
      <w:pPr>
        <w:pStyle w:val="ListParagraph"/>
        <w:numPr>
          <w:ilvl w:val="0"/>
          <w:numId w:val="30"/>
        </w:numPr>
        <w:spacing w:after="0" w:line="276" w:lineRule="auto"/>
        <w:rPr>
          <w:rFonts w:cs="Arial"/>
        </w:rPr>
      </w:pPr>
      <w:r w:rsidRPr="00136BDB">
        <w:rPr>
          <w:rFonts w:cs="Arial"/>
        </w:rPr>
        <w:t>B</w:t>
      </w:r>
      <w:r w:rsidR="3BAB98E6" w:rsidRPr="00136BDB">
        <w:rPr>
          <w:rFonts w:cs="Arial"/>
        </w:rPr>
        <w:t>e flexible to work across Service locations.</w:t>
      </w:r>
    </w:p>
    <w:p w14:paraId="6530D4A9" w14:textId="77777777" w:rsidR="007D24B4" w:rsidRPr="00136BDB" w:rsidRDefault="007D24B4" w:rsidP="003930F4">
      <w:pPr>
        <w:spacing w:line="276" w:lineRule="auto"/>
        <w:rPr>
          <w:rFonts w:cs="Arial"/>
          <w:b/>
          <w:bCs/>
        </w:rPr>
      </w:pPr>
    </w:p>
    <w:p w14:paraId="230505F2" w14:textId="77777777" w:rsidR="00264CD3" w:rsidRPr="00136BDB" w:rsidRDefault="007D24B4" w:rsidP="005A744B">
      <w:pPr>
        <w:spacing w:after="0" w:line="276" w:lineRule="auto"/>
        <w:rPr>
          <w:rFonts w:cs="Arial"/>
          <w:b/>
          <w:bCs/>
        </w:rPr>
      </w:pPr>
      <w:r w:rsidRPr="00136BDB">
        <w:rPr>
          <w:rFonts w:cs="Arial"/>
          <w:b/>
          <w:bCs/>
        </w:rPr>
        <w:t xml:space="preserve">Personal and Professional Development: </w:t>
      </w:r>
    </w:p>
    <w:p w14:paraId="1D5B417F" w14:textId="73C6C37B" w:rsidR="007D24B4" w:rsidRPr="00136BDB" w:rsidRDefault="007D24B4" w:rsidP="005A744B">
      <w:pPr>
        <w:pStyle w:val="ListParagraph"/>
        <w:numPr>
          <w:ilvl w:val="0"/>
          <w:numId w:val="31"/>
        </w:numPr>
        <w:spacing w:after="0" w:line="276" w:lineRule="auto"/>
        <w:rPr>
          <w:rFonts w:cs="Arial"/>
        </w:rPr>
      </w:pPr>
      <w:r w:rsidRPr="00136BDB">
        <w:rPr>
          <w:rFonts w:cs="Arial"/>
        </w:rPr>
        <w:t>Attend statutory training and any other training as directed by management</w:t>
      </w:r>
      <w:r w:rsidR="0045020B" w:rsidRPr="00136BDB">
        <w:rPr>
          <w:rFonts w:cs="Arial"/>
        </w:rPr>
        <w:t>.</w:t>
      </w:r>
    </w:p>
    <w:p w14:paraId="5FC6D473" w14:textId="50603C9D" w:rsidR="00D21EEB" w:rsidRPr="00FD0A2B" w:rsidRDefault="007D24B4" w:rsidP="00FD0A2B">
      <w:pPr>
        <w:pStyle w:val="ListParagraph"/>
        <w:numPr>
          <w:ilvl w:val="0"/>
          <w:numId w:val="31"/>
        </w:numPr>
        <w:spacing w:after="0" w:line="276" w:lineRule="auto"/>
        <w:rPr>
          <w:rFonts w:cs="Arial"/>
        </w:rPr>
      </w:pPr>
      <w:r w:rsidRPr="00136BDB">
        <w:rPr>
          <w:rFonts w:cs="Arial"/>
        </w:rPr>
        <w:t>Commit to achieving the relevant qualifications commensurate with the role</w:t>
      </w:r>
      <w:r w:rsidR="0045020B" w:rsidRPr="00136BDB">
        <w:rPr>
          <w:rFonts w:cs="Arial"/>
        </w:rPr>
        <w:t>.</w:t>
      </w:r>
      <w:r w:rsidR="00D21EEB">
        <w:rPr>
          <w:rFonts w:cs="Arial"/>
        </w:rPr>
        <w:t xml:space="preserve"> </w:t>
      </w:r>
      <w:r w:rsidR="00D21EEB" w:rsidRPr="00FD0A2B">
        <w:rPr>
          <w:rFonts w:cs="Arial"/>
        </w:rPr>
        <w:t>Engage in ongoing</w:t>
      </w:r>
      <w:r w:rsidR="0074230F" w:rsidRPr="00FD0A2B">
        <w:rPr>
          <w:rFonts w:cs="Arial"/>
        </w:rPr>
        <w:t xml:space="preserve"> Continual Professional Development </w:t>
      </w:r>
      <w:r w:rsidR="00D06B03" w:rsidRPr="00FD0A2B">
        <w:rPr>
          <w:rFonts w:cs="Arial"/>
        </w:rPr>
        <w:t xml:space="preserve">(CPD) in line with CORU </w:t>
      </w:r>
      <w:r w:rsidR="00FD0A2B" w:rsidRPr="00FD0A2B">
        <w:rPr>
          <w:rFonts w:cs="Arial"/>
        </w:rPr>
        <w:t>requirements and maintain</w:t>
      </w:r>
      <w:r w:rsidR="00B94102">
        <w:rPr>
          <w:rFonts w:cs="Arial"/>
        </w:rPr>
        <w:t xml:space="preserve"> evidence</w:t>
      </w:r>
      <w:r w:rsidR="00FD0A2B" w:rsidRPr="00FD0A2B">
        <w:rPr>
          <w:rFonts w:cs="Arial"/>
        </w:rPr>
        <w:t xml:space="preserve"> of professional learning. </w:t>
      </w:r>
    </w:p>
    <w:p w14:paraId="173B4343" w14:textId="77777777" w:rsidR="007D24B4" w:rsidRPr="00136BDB" w:rsidRDefault="007D24B4" w:rsidP="005A744B">
      <w:pPr>
        <w:pStyle w:val="ListParagraph"/>
        <w:numPr>
          <w:ilvl w:val="0"/>
          <w:numId w:val="31"/>
        </w:numPr>
        <w:spacing w:after="0" w:line="276" w:lineRule="auto"/>
        <w:rPr>
          <w:rFonts w:cs="Arial"/>
        </w:rPr>
      </w:pPr>
      <w:r w:rsidRPr="00136BDB">
        <w:rPr>
          <w:rFonts w:cs="Arial"/>
        </w:rPr>
        <w:t>Understand and follow all policies and procedures relevant to the role.</w:t>
      </w:r>
    </w:p>
    <w:p w14:paraId="57900DC5" w14:textId="6ABE54FD" w:rsidR="007D24B4" w:rsidRPr="00136BDB" w:rsidRDefault="007D24B4" w:rsidP="005A744B">
      <w:pPr>
        <w:pStyle w:val="ListParagraph"/>
        <w:numPr>
          <w:ilvl w:val="0"/>
          <w:numId w:val="31"/>
        </w:numPr>
        <w:spacing w:after="0" w:line="276" w:lineRule="auto"/>
      </w:pPr>
      <w:r w:rsidRPr="00136BDB">
        <w:rPr>
          <w:rFonts w:cs="Arial"/>
        </w:rPr>
        <w:t>Be open to feedback, committed to learning, and take responsibility for your actions.</w:t>
      </w:r>
      <w:r w:rsidR="007D7F62">
        <w:rPr>
          <w:rFonts w:cs="Arial"/>
        </w:rPr>
        <w:t xml:space="preserve"> Recognise the limits </w:t>
      </w:r>
      <w:r w:rsidR="000E427A">
        <w:rPr>
          <w:rFonts w:cs="Arial"/>
        </w:rPr>
        <w:t>of</w:t>
      </w:r>
      <w:r w:rsidR="007D7F62">
        <w:rPr>
          <w:rFonts w:cs="Arial"/>
        </w:rPr>
        <w:t xml:space="preserve"> own competence </w:t>
      </w:r>
      <w:r w:rsidR="000E427A">
        <w:rPr>
          <w:rFonts w:cs="Arial"/>
        </w:rPr>
        <w:t xml:space="preserve">and seek guidance or supervision </w:t>
      </w:r>
      <w:r w:rsidR="00B2159E">
        <w:rPr>
          <w:rFonts w:cs="Arial"/>
        </w:rPr>
        <w:t xml:space="preserve">where appropriate. Maintain appropriate professional boundaries </w:t>
      </w:r>
      <w:r w:rsidR="00134495">
        <w:rPr>
          <w:rFonts w:cs="Arial"/>
        </w:rPr>
        <w:t xml:space="preserve">in all interactions. </w:t>
      </w:r>
    </w:p>
    <w:p w14:paraId="2C5C5FE8" w14:textId="77777777" w:rsidR="003F4DB0" w:rsidRPr="00136BDB" w:rsidRDefault="003F4DB0"/>
    <w:p w14:paraId="21375FD5" w14:textId="09A4E7DA" w:rsidR="00673FE3" w:rsidRPr="000F6FD1" w:rsidRDefault="00E378F7" w:rsidP="00AA3716">
      <w:pPr>
        <w:rPr>
          <w:rFonts w:ascii="Roboto" w:eastAsia="Roboto" w:hAnsi="Roboto" w:cs="Roboto"/>
          <w:color w:val="FFFFFF" w:themeColor="background1"/>
          <w:sz w:val="24"/>
          <w:szCs w:val="24"/>
        </w:rPr>
      </w:pPr>
      <w:r w:rsidRPr="00136BDB">
        <w:rPr>
          <w:rFonts w:cs="Arial"/>
        </w:rPr>
        <w:t xml:space="preserve">In addition to the </w:t>
      </w:r>
      <w:r w:rsidR="006D72DB" w:rsidRPr="00136BDB">
        <w:rPr>
          <w:rFonts w:cs="Arial"/>
        </w:rPr>
        <w:t>above-mentioned</w:t>
      </w:r>
      <w:r w:rsidRPr="00136BDB">
        <w:rPr>
          <w:rFonts w:cs="Arial"/>
        </w:rPr>
        <w:t xml:space="preserve"> </w:t>
      </w:r>
      <w:r w:rsidR="00CB48CF" w:rsidRPr="00136BDB">
        <w:rPr>
          <w:rFonts w:cs="Arial"/>
        </w:rPr>
        <w:t>responsibilities</w:t>
      </w:r>
      <w:r w:rsidRPr="00136BDB">
        <w:rPr>
          <w:rFonts w:cs="Arial"/>
        </w:rPr>
        <w:t>, employees may be required to carry out such duties as may reasonably be required.</w:t>
      </w:r>
      <w:r w:rsidR="089BC2DB" w:rsidRPr="41D880D2">
        <w:rPr>
          <w:rFonts w:ascii="Roboto" w:eastAsia="Roboto" w:hAnsi="Roboto" w:cs="Roboto"/>
          <w:b/>
          <w:bCs/>
          <w:color w:val="FFFFFF" w:themeColor="background1"/>
          <w:sz w:val="24"/>
          <w:szCs w:val="24"/>
        </w:rPr>
        <w:t xml:space="preserve"> Specification</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510"/>
        <w:gridCol w:w="1245"/>
        <w:gridCol w:w="1245"/>
      </w:tblGrid>
      <w:tr w:rsidR="41D880D2" w14:paraId="535FBD5B" w14:textId="77777777" w:rsidTr="5FC8C0DD">
        <w:trPr>
          <w:trHeight w:val="300"/>
        </w:trPr>
        <w:tc>
          <w:tcPr>
            <w:tcW w:w="6510" w:type="dxa"/>
            <w:shd w:val="clear" w:color="auto" w:fill="1F3864"/>
            <w:tcMar>
              <w:left w:w="105" w:type="dxa"/>
              <w:right w:w="105" w:type="dxa"/>
            </w:tcMar>
            <w:vAlign w:val="bottom"/>
          </w:tcPr>
          <w:p w14:paraId="4002D5D1" w14:textId="3779966A" w:rsidR="41D880D2" w:rsidRDefault="41D880D2" w:rsidP="41D880D2">
            <w:pPr>
              <w:jc w:val="center"/>
              <w:rPr>
                <w:rFonts w:ascii="Roboto" w:eastAsia="Roboto" w:hAnsi="Roboto" w:cs="Roboto"/>
                <w:color w:val="FFFFFF" w:themeColor="background1"/>
              </w:rPr>
            </w:pPr>
            <w:r w:rsidRPr="41D880D2">
              <w:rPr>
                <w:rFonts w:ascii="Roboto" w:eastAsia="Roboto" w:hAnsi="Roboto" w:cs="Roboto"/>
                <w:b/>
                <w:bCs/>
                <w:color w:val="FFFFFF" w:themeColor="background1"/>
              </w:rPr>
              <w:t>Specific Requirement for Qualifications</w:t>
            </w:r>
          </w:p>
        </w:tc>
        <w:tc>
          <w:tcPr>
            <w:tcW w:w="1245" w:type="dxa"/>
            <w:shd w:val="clear" w:color="auto" w:fill="1F3864"/>
            <w:tcMar>
              <w:left w:w="105" w:type="dxa"/>
              <w:right w:w="105" w:type="dxa"/>
            </w:tcMar>
            <w:vAlign w:val="bottom"/>
          </w:tcPr>
          <w:p w14:paraId="470C1A87" w14:textId="0047A6CB" w:rsidR="41D880D2" w:rsidRDefault="41D880D2" w:rsidP="41D880D2">
            <w:pPr>
              <w:jc w:val="center"/>
              <w:rPr>
                <w:rFonts w:ascii="Roboto" w:eastAsia="Roboto" w:hAnsi="Roboto" w:cs="Roboto"/>
                <w:color w:val="FFFFFF" w:themeColor="background1"/>
              </w:rPr>
            </w:pPr>
            <w:r w:rsidRPr="41D880D2">
              <w:rPr>
                <w:rFonts w:ascii="Roboto" w:eastAsia="Roboto" w:hAnsi="Roboto" w:cs="Roboto"/>
                <w:b/>
                <w:bCs/>
                <w:color w:val="FFFFFF" w:themeColor="background1"/>
              </w:rPr>
              <w:t>Essential</w:t>
            </w:r>
          </w:p>
        </w:tc>
        <w:tc>
          <w:tcPr>
            <w:tcW w:w="1245" w:type="dxa"/>
            <w:shd w:val="clear" w:color="auto" w:fill="1F3864"/>
            <w:tcMar>
              <w:left w:w="105" w:type="dxa"/>
              <w:right w:w="105" w:type="dxa"/>
            </w:tcMar>
            <w:vAlign w:val="bottom"/>
          </w:tcPr>
          <w:p w14:paraId="7CA0AF8E" w14:textId="0E17B5BD" w:rsidR="41D880D2" w:rsidRDefault="41D880D2" w:rsidP="41D880D2">
            <w:pPr>
              <w:jc w:val="center"/>
              <w:rPr>
                <w:rFonts w:ascii="Roboto" w:eastAsia="Roboto" w:hAnsi="Roboto" w:cs="Roboto"/>
                <w:color w:val="FFFFFF" w:themeColor="background1"/>
              </w:rPr>
            </w:pPr>
            <w:r w:rsidRPr="41D880D2">
              <w:rPr>
                <w:rFonts w:ascii="Roboto" w:eastAsia="Roboto" w:hAnsi="Roboto" w:cs="Roboto"/>
                <w:b/>
                <w:bCs/>
                <w:color w:val="FFFFFF" w:themeColor="background1"/>
              </w:rPr>
              <w:t>Desirable</w:t>
            </w:r>
          </w:p>
        </w:tc>
      </w:tr>
      <w:tr w:rsidR="00192622" w:rsidRPr="0045020B" w14:paraId="0456B2EB" w14:textId="77777777" w:rsidTr="5FC8C0DD">
        <w:trPr>
          <w:trHeight w:val="300"/>
        </w:trPr>
        <w:tc>
          <w:tcPr>
            <w:tcW w:w="6510" w:type="dxa"/>
            <w:tcMar>
              <w:left w:w="105" w:type="dxa"/>
              <w:right w:w="105" w:type="dxa"/>
            </w:tcMar>
            <w:vAlign w:val="center"/>
          </w:tcPr>
          <w:p w14:paraId="0EE0BB9E" w14:textId="6C5ACF54" w:rsidR="00192622" w:rsidRPr="00AA3716" w:rsidRDefault="04417AE7" w:rsidP="5FC8C0DD">
            <w:pPr>
              <w:rPr>
                <w:rFonts w:eastAsia="Arial" w:cs="Arial"/>
                <w:color w:val="000000" w:themeColor="text1"/>
                <w:lang w:val="en-IE"/>
              </w:rPr>
            </w:pPr>
            <w:r w:rsidRPr="00AA3716">
              <w:rPr>
                <w:rFonts w:eastAsia="Arial" w:cs="Arial"/>
                <w:color w:val="000000" w:themeColor="text1"/>
                <w:lang w:val="en-IE"/>
              </w:rPr>
              <w:t>Eligibility to work in Ireland is an essential requirement. Proof of this eligibility will be required before commencement of employment.</w:t>
            </w:r>
          </w:p>
        </w:tc>
        <w:tc>
          <w:tcPr>
            <w:tcW w:w="1245" w:type="dxa"/>
            <w:tcMar>
              <w:left w:w="105" w:type="dxa"/>
              <w:right w:w="105" w:type="dxa"/>
            </w:tcMar>
            <w:vAlign w:val="center"/>
          </w:tcPr>
          <w:p w14:paraId="5E8A441C" w14:textId="4065B50C" w:rsidR="00192622" w:rsidRPr="00DD087D" w:rsidRDefault="1C49112B" w:rsidP="5FC8C0DD">
            <w:pPr>
              <w:jc w:val="center"/>
              <w:rPr>
                <w:rFonts w:ascii="Arial" w:eastAsia="Arial" w:hAnsi="Arial" w:cs="Arial"/>
                <w:b/>
                <w:bCs/>
                <w:color w:val="000000" w:themeColor="text1"/>
              </w:rPr>
            </w:pPr>
            <w:r w:rsidRPr="5FC8C0DD">
              <w:rPr>
                <w:rFonts w:ascii="Arial" w:eastAsia="Arial" w:hAnsi="Arial" w:cs="Arial"/>
                <w:b/>
                <w:bCs/>
                <w:color w:val="000000" w:themeColor="text1"/>
              </w:rPr>
              <w:t>x</w:t>
            </w:r>
          </w:p>
        </w:tc>
        <w:tc>
          <w:tcPr>
            <w:tcW w:w="1245" w:type="dxa"/>
            <w:tcMar>
              <w:left w:w="105" w:type="dxa"/>
              <w:right w:w="105" w:type="dxa"/>
            </w:tcMar>
            <w:vAlign w:val="center"/>
          </w:tcPr>
          <w:p w14:paraId="7963CA59" w14:textId="77777777" w:rsidR="00192622" w:rsidRPr="0045020B" w:rsidRDefault="00192622" w:rsidP="41D880D2">
            <w:pPr>
              <w:jc w:val="center"/>
              <w:rPr>
                <w:rFonts w:ascii="Calibri" w:eastAsia="Arial" w:hAnsi="Calibri" w:cs="Calibri"/>
                <w:color w:val="000000" w:themeColor="text1"/>
                <w:sz w:val="24"/>
                <w:szCs w:val="24"/>
              </w:rPr>
            </w:pPr>
          </w:p>
        </w:tc>
      </w:tr>
      <w:tr w:rsidR="41D880D2" w:rsidRPr="0045020B" w14:paraId="27FC4DF3" w14:textId="77777777" w:rsidTr="5FC8C0DD">
        <w:trPr>
          <w:trHeight w:val="300"/>
        </w:trPr>
        <w:tc>
          <w:tcPr>
            <w:tcW w:w="6510" w:type="dxa"/>
            <w:tcMar>
              <w:left w:w="105" w:type="dxa"/>
              <w:right w:w="105" w:type="dxa"/>
            </w:tcMar>
            <w:vAlign w:val="center"/>
          </w:tcPr>
          <w:p w14:paraId="584DC5DD" w14:textId="6B5D35B9" w:rsidR="41D880D2" w:rsidRPr="00AA3716" w:rsidRDefault="0045020B" w:rsidP="41D880D2">
            <w:pPr>
              <w:rPr>
                <w:rFonts w:eastAsia="Arial" w:cs="Arial"/>
                <w:color w:val="000000" w:themeColor="text1"/>
              </w:rPr>
            </w:pPr>
            <w:r w:rsidRPr="00AA3716">
              <w:rPr>
                <w:rFonts w:eastAsia="Arial" w:cs="Arial"/>
                <w:color w:val="000000" w:themeColor="text1"/>
              </w:rPr>
              <w:t xml:space="preserve">A </w:t>
            </w:r>
            <w:r w:rsidR="00FE3999" w:rsidRPr="00AA3716">
              <w:rPr>
                <w:rFonts w:eastAsia="Arial" w:cs="Arial"/>
                <w:color w:val="000000" w:themeColor="text1"/>
              </w:rPr>
              <w:t>good</w:t>
            </w:r>
            <w:r w:rsidRPr="00AA3716">
              <w:rPr>
                <w:rFonts w:eastAsia="Arial" w:cs="Arial"/>
                <w:color w:val="000000" w:themeColor="text1"/>
              </w:rPr>
              <w:t xml:space="preserve"> standard of written and spoken English</w:t>
            </w:r>
          </w:p>
        </w:tc>
        <w:tc>
          <w:tcPr>
            <w:tcW w:w="1245" w:type="dxa"/>
            <w:tcMar>
              <w:left w:w="105" w:type="dxa"/>
              <w:right w:w="105" w:type="dxa"/>
            </w:tcMar>
            <w:vAlign w:val="center"/>
          </w:tcPr>
          <w:p w14:paraId="71DDD34A" w14:textId="29138C1C" w:rsidR="41D880D2" w:rsidRPr="0045020B" w:rsidRDefault="41D880D2" w:rsidP="41D880D2">
            <w:pPr>
              <w:jc w:val="center"/>
              <w:rPr>
                <w:rFonts w:ascii="Calibri" w:eastAsia="Arial" w:hAnsi="Calibri" w:cs="Calibri"/>
                <w:color w:val="000000" w:themeColor="text1"/>
                <w:sz w:val="24"/>
                <w:szCs w:val="24"/>
              </w:rPr>
            </w:pPr>
            <w:r w:rsidRPr="0045020B">
              <w:rPr>
                <w:rFonts w:ascii="Calibri" w:eastAsia="Arial" w:hAnsi="Calibri" w:cs="Calibri"/>
                <w:b/>
                <w:bCs/>
                <w:color w:val="000000" w:themeColor="text1"/>
                <w:sz w:val="24"/>
                <w:szCs w:val="24"/>
              </w:rPr>
              <w:t>x</w:t>
            </w:r>
          </w:p>
        </w:tc>
        <w:tc>
          <w:tcPr>
            <w:tcW w:w="1245" w:type="dxa"/>
            <w:tcMar>
              <w:left w:w="105" w:type="dxa"/>
              <w:right w:w="105" w:type="dxa"/>
            </w:tcMar>
            <w:vAlign w:val="center"/>
          </w:tcPr>
          <w:p w14:paraId="0F47F8C7" w14:textId="15F59255" w:rsidR="41D880D2" w:rsidRPr="0045020B" w:rsidRDefault="41D880D2" w:rsidP="41D880D2">
            <w:pPr>
              <w:jc w:val="center"/>
              <w:rPr>
                <w:rFonts w:ascii="Calibri" w:eastAsia="Arial" w:hAnsi="Calibri" w:cs="Calibri"/>
                <w:color w:val="000000" w:themeColor="text1"/>
                <w:sz w:val="24"/>
                <w:szCs w:val="24"/>
              </w:rPr>
            </w:pPr>
          </w:p>
        </w:tc>
      </w:tr>
      <w:tr w:rsidR="4B8BCB83" w:rsidRPr="0045020B" w14:paraId="46B7E48E" w14:textId="77777777" w:rsidTr="5FC8C0DD">
        <w:trPr>
          <w:trHeight w:val="300"/>
        </w:trPr>
        <w:tc>
          <w:tcPr>
            <w:tcW w:w="6510" w:type="dxa"/>
            <w:tcMar>
              <w:left w:w="105" w:type="dxa"/>
              <w:right w:w="105" w:type="dxa"/>
            </w:tcMar>
            <w:vAlign w:val="center"/>
          </w:tcPr>
          <w:p w14:paraId="488EF36A" w14:textId="34493513" w:rsidR="5EC59319" w:rsidRPr="00AA3716" w:rsidRDefault="5EC59319" w:rsidP="4B8BCB83">
            <w:pPr>
              <w:rPr>
                <w:rFonts w:eastAsia="Arial" w:cs="Arial"/>
              </w:rPr>
            </w:pPr>
            <w:r w:rsidRPr="00AA3716">
              <w:rPr>
                <w:rFonts w:eastAsia="Arial" w:cs="Arial"/>
              </w:rPr>
              <w:t>Be registered, or in the process of registration, on the Social Care Workers Register maintained by the Social Care Workers Registration Board at CORU</w:t>
            </w:r>
          </w:p>
          <w:p w14:paraId="18711C9D" w14:textId="41DC8987" w:rsidR="3D87773E" w:rsidRPr="00AA3716" w:rsidRDefault="3D87773E" w:rsidP="4B8BCB83">
            <w:pPr>
              <w:rPr>
                <w:rFonts w:eastAsia="Arial" w:cs="Arial"/>
              </w:rPr>
            </w:pPr>
            <w:r w:rsidRPr="00AA3716">
              <w:rPr>
                <w:rFonts w:eastAsia="Arial" w:cs="Arial"/>
              </w:rPr>
              <w:t>See list of recognised Social Care qualifications at: https://coru.ie/health-and-social-care-professionals/education/approved-qualifications/social-care-workers/</w:t>
            </w:r>
          </w:p>
        </w:tc>
        <w:tc>
          <w:tcPr>
            <w:tcW w:w="1245" w:type="dxa"/>
            <w:tcMar>
              <w:left w:w="105" w:type="dxa"/>
              <w:right w:w="105" w:type="dxa"/>
            </w:tcMar>
            <w:vAlign w:val="center"/>
          </w:tcPr>
          <w:p w14:paraId="30FE3F78" w14:textId="0E52D787" w:rsidR="3E5CD6C9" w:rsidRPr="0045020B" w:rsidRDefault="3E5CD6C9" w:rsidP="4B8BCB83">
            <w:pPr>
              <w:jc w:val="center"/>
              <w:rPr>
                <w:rFonts w:ascii="Calibri" w:eastAsia="Arial" w:hAnsi="Calibri" w:cs="Calibri"/>
                <w:b/>
                <w:bCs/>
                <w:color w:val="000000" w:themeColor="text1"/>
                <w:sz w:val="24"/>
                <w:szCs w:val="24"/>
              </w:rPr>
            </w:pPr>
            <w:r w:rsidRPr="0045020B">
              <w:rPr>
                <w:rFonts w:ascii="Calibri" w:eastAsia="Arial" w:hAnsi="Calibri" w:cs="Calibri"/>
                <w:b/>
                <w:bCs/>
                <w:color w:val="000000" w:themeColor="text1"/>
                <w:sz w:val="24"/>
                <w:szCs w:val="24"/>
              </w:rPr>
              <w:t>x</w:t>
            </w:r>
          </w:p>
        </w:tc>
        <w:tc>
          <w:tcPr>
            <w:tcW w:w="1245" w:type="dxa"/>
            <w:tcMar>
              <w:left w:w="105" w:type="dxa"/>
              <w:right w:w="105" w:type="dxa"/>
            </w:tcMar>
            <w:vAlign w:val="center"/>
          </w:tcPr>
          <w:p w14:paraId="11D534E7" w14:textId="6598BB82" w:rsidR="4B8BCB83" w:rsidRPr="0045020B" w:rsidRDefault="4B8BCB83" w:rsidP="4B8BCB83">
            <w:pPr>
              <w:jc w:val="center"/>
              <w:rPr>
                <w:rFonts w:ascii="Calibri" w:eastAsia="Arial" w:hAnsi="Calibri" w:cs="Calibri"/>
                <w:color w:val="000000" w:themeColor="text1"/>
                <w:sz w:val="24"/>
                <w:szCs w:val="24"/>
              </w:rPr>
            </w:pPr>
          </w:p>
        </w:tc>
      </w:tr>
      <w:tr w:rsidR="4B8BCB83" w:rsidRPr="0045020B" w14:paraId="03297BD6" w14:textId="77777777" w:rsidTr="5FC8C0DD">
        <w:trPr>
          <w:trHeight w:val="300"/>
        </w:trPr>
        <w:tc>
          <w:tcPr>
            <w:tcW w:w="6510" w:type="dxa"/>
            <w:tcMar>
              <w:left w:w="105" w:type="dxa"/>
              <w:right w:w="105" w:type="dxa"/>
            </w:tcMar>
            <w:vAlign w:val="center"/>
          </w:tcPr>
          <w:p w14:paraId="6FF250AD" w14:textId="47EBAA9C" w:rsidR="5B8A75B3" w:rsidRPr="00AA3716" w:rsidRDefault="5B8A75B3" w:rsidP="4B8BCB83">
            <w:pPr>
              <w:rPr>
                <w:rFonts w:eastAsia="Arial" w:cs="Arial"/>
              </w:rPr>
            </w:pPr>
            <w:r w:rsidRPr="00AA3716">
              <w:rPr>
                <w:rFonts w:eastAsia="Arial" w:cs="Arial"/>
              </w:rPr>
              <w:t>Relevant qualification in Social Care, Psychology, or a related field (minimum Level 7 on the NFQ)</w:t>
            </w:r>
          </w:p>
        </w:tc>
        <w:tc>
          <w:tcPr>
            <w:tcW w:w="1245" w:type="dxa"/>
            <w:tcMar>
              <w:left w:w="105" w:type="dxa"/>
              <w:right w:w="105" w:type="dxa"/>
            </w:tcMar>
            <w:vAlign w:val="center"/>
          </w:tcPr>
          <w:p w14:paraId="3C511B92" w14:textId="31D3BD6D" w:rsidR="5B8A75B3" w:rsidRPr="0045020B" w:rsidRDefault="5B8A75B3" w:rsidP="4B8BCB83">
            <w:pPr>
              <w:jc w:val="center"/>
              <w:rPr>
                <w:rFonts w:ascii="Calibri" w:eastAsia="Arial" w:hAnsi="Calibri" w:cs="Calibri"/>
                <w:b/>
                <w:bCs/>
                <w:color w:val="000000" w:themeColor="text1"/>
                <w:sz w:val="24"/>
                <w:szCs w:val="24"/>
              </w:rPr>
            </w:pPr>
            <w:r w:rsidRPr="0045020B">
              <w:rPr>
                <w:rFonts w:ascii="Calibri" w:eastAsia="Arial" w:hAnsi="Calibri" w:cs="Calibri"/>
                <w:b/>
                <w:bCs/>
                <w:color w:val="000000" w:themeColor="text1"/>
                <w:sz w:val="24"/>
                <w:szCs w:val="24"/>
              </w:rPr>
              <w:t>x</w:t>
            </w:r>
          </w:p>
        </w:tc>
        <w:tc>
          <w:tcPr>
            <w:tcW w:w="1245" w:type="dxa"/>
            <w:tcMar>
              <w:left w:w="105" w:type="dxa"/>
              <w:right w:w="105" w:type="dxa"/>
            </w:tcMar>
            <w:vAlign w:val="center"/>
          </w:tcPr>
          <w:p w14:paraId="4147331F" w14:textId="7D223107" w:rsidR="4B8BCB83" w:rsidRPr="0045020B" w:rsidRDefault="4B8BCB83" w:rsidP="4B8BCB83">
            <w:pPr>
              <w:jc w:val="center"/>
              <w:rPr>
                <w:rFonts w:ascii="Calibri" w:eastAsia="Arial" w:hAnsi="Calibri" w:cs="Calibri"/>
                <w:color w:val="000000" w:themeColor="text1"/>
                <w:sz w:val="24"/>
                <w:szCs w:val="24"/>
              </w:rPr>
            </w:pPr>
          </w:p>
        </w:tc>
      </w:tr>
      <w:tr w:rsidR="4B8BCB83" w:rsidRPr="0045020B" w14:paraId="5F115A69" w14:textId="77777777" w:rsidTr="5FC8C0DD">
        <w:trPr>
          <w:trHeight w:val="300"/>
        </w:trPr>
        <w:tc>
          <w:tcPr>
            <w:tcW w:w="6510" w:type="dxa"/>
            <w:tcMar>
              <w:left w:w="105" w:type="dxa"/>
              <w:right w:w="105" w:type="dxa"/>
            </w:tcMar>
            <w:vAlign w:val="center"/>
          </w:tcPr>
          <w:p w14:paraId="2BAD9140" w14:textId="136CF240" w:rsidR="4B8BCB83" w:rsidRPr="00AA3716" w:rsidRDefault="00FE3999" w:rsidP="4B8BCB83">
            <w:pPr>
              <w:rPr>
                <w:rFonts w:eastAsia="Arial" w:cs="Arial"/>
              </w:rPr>
            </w:pPr>
            <w:r w:rsidRPr="00AA3716">
              <w:rPr>
                <w:rFonts w:eastAsia="Arial" w:cs="Arial"/>
              </w:rPr>
              <w:t>Minimum of</w:t>
            </w:r>
            <w:r w:rsidR="59943672" w:rsidRPr="00AA3716">
              <w:rPr>
                <w:rFonts w:eastAsia="Arial" w:cs="Arial"/>
              </w:rPr>
              <w:t xml:space="preserve"> 2 years Leadership experience</w:t>
            </w:r>
          </w:p>
        </w:tc>
        <w:tc>
          <w:tcPr>
            <w:tcW w:w="1245" w:type="dxa"/>
            <w:tcMar>
              <w:left w:w="105" w:type="dxa"/>
              <w:right w:w="105" w:type="dxa"/>
            </w:tcMar>
            <w:vAlign w:val="center"/>
          </w:tcPr>
          <w:p w14:paraId="3CE426AC" w14:textId="4C346C0F" w:rsidR="7647D832" w:rsidRPr="0045020B" w:rsidRDefault="7647D832" w:rsidP="4B8BCB83">
            <w:pPr>
              <w:jc w:val="center"/>
              <w:rPr>
                <w:rFonts w:ascii="Calibri" w:eastAsia="Arial" w:hAnsi="Calibri" w:cs="Calibri"/>
                <w:b/>
                <w:bCs/>
                <w:color w:val="000000" w:themeColor="text1"/>
                <w:sz w:val="24"/>
                <w:szCs w:val="24"/>
              </w:rPr>
            </w:pPr>
            <w:r w:rsidRPr="0045020B">
              <w:rPr>
                <w:rFonts w:ascii="Calibri" w:eastAsia="Arial" w:hAnsi="Calibri" w:cs="Calibri"/>
                <w:b/>
                <w:bCs/>
                <w:color w:val="000000" w:themeColor="text1"/>
                <w:sz w:val="24"/>
                <w:szCs w:val="24"/>
              </w:rPr>
              <w:t>x</w:t>
            </w:r>
          </w:p>
        </w:tc>
        <w:tc>
          <w:tcPr>
            <w:tcW w:w="1245" w:type="dxa"/>
            <w:tcMar>
              <w:left w:w="105" w:type="dxa"/>
              <w:right w:w="105" w:type="dxa"/>
            </w:tcMar>
            <w:vAlign w:val="center"/>
          </w:tcPr>
          <w:p w14:paraId="0163D880" w14:textId="095D7160" w:rsidR="4B8BCB83" w:rsidRPr="0045020B" w:rsidRDefault="4B8BCB83" w:rsidP="4B8BCB83">
            <w:pPr>
              <w:jc w:val="center"/>
              <w:rPr>
                <w:rFonts w:ascii="Calibri" w:eastAsia="Arial" w:hAnsi="Calibri" w:cs="Calibri"/>
                <w:color w:val="000000" w:themeColor="text1"/>
                <w:sz w:val="24"/>
                <w:szCs w:val="24"/>
              </w:rPr>
            </w:pPr>
          </w:p>
        </w:tc>
      </w:tr>
      <w:tr w:rsidR="34BFA5DE" w:rsidRPr="0045020B" w14:paraId="7D75E400" w14:textId="77777777" w:rsidTr="5FC8C0DD">
        <w:trPr>
          <w:trHeight w:val="300"/>
        </w:trPr>
        <w:tc>
          <w:tcPr>
            <w:tcW w:w="6510" w:type="dxa"/>
            <w:tcMar>
              <w:left w:w="105" w:type="dxa"/>
              <w:right w:w="105" w:type="dxa"/>
            </w:tcMar>
            <w:vAlign w:val="center"/>
          </w:tcPr>
          <w:p w14:paraId="7CAAF080" w14:textId="63415FA3" w:rsidR="5EA2ECA6" w:rsidRPr="00AA3716" w:rsidRDefault="441281C1" w:rsidP="4B8BCB83">
            <w:pPr>
              <w:rPr>
                <w:rFonts w:eastAsia="Arial" w:cs="Arial"/>
              </w:rPr>
            </w:pPr>
            <w:r w:rsidRPr="00AA3716">
              <w:rPr>
                <w:rFonts w:eastAsia="Arial" w:cs="Arial"/>
              </w:rPr>
              <w:t>Experience of working with</w:t>
            </w:r>
            <w:r w:rsidR="2B4DB9B1" w:rsidRPr="00AA3716">
              <w:rPr>
                <w:rFonts w:eastAsia="Arial" w:cs="Arial"/>
              </w:rPr>
              <w:t xml:space="preserve"> teams to support</w:t>
            </w:r>
            <w:r w:rsidRPr="00AA3716">
              <w:rPr>
                <w:rFonts w:eastAsia="Arial" w:cs="Arial"/>
              </w:rPr>
              <w:t xml:space="preserve"> people with </w:t>
            </w:r>
            <w:r w:rsidR="00E74E3E" w:rsidRPr="00AA3716">
              <w:rPr>
                <w:rFonts w:eastAsia="Arial" w:cs="Arial"/>
              </w:rPr>
              <w:t>i</w:t>
            </w:r>
            <w:r w:rsidRPr="00AA3716">
              <w:rPr>
                <w:rFonts w:eastAsia="Arial" w:cs="Arial"/>
              </w:rPr>
              <w:t xml:space="preserve">ntellectual </w:t>
            </w:r>
            <w:r w:rsidR="00E74E3E" w:rsidRPr="00AA3716">
              <w:rPr>
                <w:rFonts w:eastAsia="Arial" w:cs="Arial"/>
              </w:rPr>
              <w:t>d</w:t>
            </w:r>
            <w:r w:rsidRPr="00AA3716">
              <w:rPr>
                <w:rFonts w:eastAsia="Arial" w:cs="Arial"/>
              </w:rPr>
              <w:t>isabilities</w:t>
            </w:r>
            <w:r w:rsidR="00FE3999" w:rsidRPr="00AA3716">
              <w:rPr>
                <w:rFonts w:eastAsia="Arial" w:cs="Arial"/>
              </w:rPr>
              <w:t xml:space="preserve"> and/or autism</w:t>
            </w:r>
          </w:p>
        </w:tc>
        <w:tc>
          <w:tcPr>
            <w:tcW w:w="1245" w:type="dxa"/>
            <w:tcMar>
              <w:left w:w="105" w:type="dxa"/>
              <w:right w:w="105" w:type="dxa"/>
            </w:tcMar>
            <w:vAlign w:val="center"/>
          </w:tcPr>
          <w:p w14:paraId="6469C944" w14:textId="531B636A" w:rsidR="34BFA5DE" w:rsidRPr="0045020B" w:rsidRDefault="34BFA5DE" w:rsidP="34BFA5DE">
            <w:pPr>
              <w:jc w:val="center"/>
              <w:rPr>
                <w:rFonts w:ascii="Calibri" w:eastAsia="Arial" w:hAnsi="Calibri" w:cs="Calibri"/>
                <w:b/>
                <w:bCs/>
                <w:color w:val="000000" w:themeColor="text1"/>
                <w:sz w:val="24"/>
                <w:szCs w:val="24"/>
              </w:rPr>
            </w:pPr>
          </w:p>
        </w:tc>
        <w:tc>
          <w:tcPr>
            <w:tcW w:w="1245" w:type="dxa"/>
            <w:tcMar>
              <w:left w:w="105" w:type="dxa"/>
              <w:right w:w="105" w:type="dxa"/>
            </w:tcMar>
            <w:vAlign w:val="center"/>
          </w:tcPr>
          <w:p w14:paraId="3F6C15B7" w14:textId="7044F1FF" w:rsidR="0261785F" w:rsidRPr="0045020B" w:rsidRDefault="00FE3999" w:rsidP="34BFA5DE">
            <w:pPr>
              <w:jc w:val="center"/>
              <w:rPr>
                <w:rFonts w:ascii="Calibri" w:eastAsia="Arial" w:hAnsi="Calibri" w:cs="Calibri"/>
                <w:color w:val="000000" w:themeColor="text1"/>
                <w:sz w:val="24"/>
                <w:szCs w:val="24"/>
              </w:rPr>
            </w:pPr>
            <w:r w:rsidRPr="0045020B">
              <w:rPr>
                <w:rFonts w:ascii="Calibri" w:eastAsia="Arial" w:hAnsi="Calibri" w:cs="Calibri"/>
                <w:b/>
                <w:bCs/>
                <w:color w:val="000000" w:themeColor="text1"/>
                <w:sz w:val="24"/>
                <w:szCs w:val="24"/>
              </w:rPr>
              <w:t>x</w:t>
            </w:r>
          </w:p>
        </w:tc>
      </w:tr>
      <w:tr w:rsidR="41D880D2" w:rsidRPr="0045020B" w14:paraId="2256745C" w14:textId="77777777" w:rsidTr="5FC8C0DD">
        <w:trPr>
          <w:trHeight w:val="300"/>
        </w:trPr>
        <w:tc>
          <w:tcPr>
            <w:tcW w:w="6510" w:type="dxa"/>
            <w:tcMar>
              <w:left w:w="105" w:type="dxa"/>
              <w:right w:w="105" w:type="dxa"/>
            </w:tcMar>
            <w:vAlign w:val="center"/>
          </w:tcPr>
          <w:p w14:paraId="2BCDC585" w14:textId="0D68A7A5" w:rsidR="41D880D2" w:rsidRPr="00AA3716" w:rsidRDefault="68FB6F6A" w:rsidP="4B8BCB83">
            <w:pPr>
              <w:rPr>
                <w:rFonts w:eastAsia="Arial" w:cs="Arial"/>
                <w:color w:val="000000" w:themeColor="text1"/>
              </w:rPr>
            </w:pPr>
            <w:r w:rsidRPr="00AA3716">
              <w:rPr>
                <w:rFonts w:eastAsia="Arial" w:cs="Arial"/>
              </w:rPr>
              <w:t>Full, clean driving license</w:t>
            </w:r>
          </w:p>
        </w:tc>
        <w:tc>
          <w:tcPr>
            <w:tcW w:w="1245" w:type="dxa"/>
            <w:tcMar>
              <w:left w:w="105" w:type="dxa"/>
              <w:right w:w="105" w:type="dxa"/>
            </w:tcMar>
            <w:vAlign w:val="center"/>
          </w:tcPr>
          <w:p w14:paraId="06773038" w14:textId="75046D4F" w:rsidR="41D880D2" w:rsidRPr="0045020B" w:rsidRDefault="41D880D2" w:rsidP="41D880D2">
            <w:pPr>
              <w:jc w:val="center"/>
              <w:rPr>
                <w:rFonts w:ascii="Calibri" w:eastAsia="Arial" w:hAnsi="Calibri" w:cs="Calibri"/>
                <w:color w:val="000000" w:themeColor="text1"/>
                <w:sz w:val="24"/>
                <w:szCs w:val="24"/>
              </w:rPr>
            </w:pPr>
          </w:p>
        </w:tc>
        <w:tc>
          <w:tcPr>
            <w:tcW w:w="1245" w:type="dxa"/>
            <w:tcMar>
              <w:left w:w="105" w:type="dxa"/>
              <w:right w:w="105" w:type="dxa"/>
            </w:tcMar>
            <w:vAlign w:val="center"/>
          </w:tcPr>
          <w:p w14:paraId="4AFD3438" w14:textId="6D724398" w:rsidR="41D880D2" w:rsidRPr="0045020B" w:rsidRDefault="41D880D2" w:rsidP="41D880D2">
            <w:pPr>
              <w:jc w:val="center"/>
              <w:rPr>
                <w:rFonts w:ascii="Calibri" w:eastAsia="Arial" w:hAnsi="Calibri" w:cs="Calibri"/>
                <w:color w:val="000000" w:themeColor="text1"/>
                <w:sz w:val="24"/>
                <w:szCs w:val="24"/>
              </w:rPr>
            </w:pPr>
            <w:r w:rsidRPr="0045020B">
              <w:rPr>
                <w:rFonts w:ascii="Calibri" w:eastAsia="Arial" w:hAnsi="Calibri" w:cs="Calibri"/>
                <w:b/>
                <w:bCs/>
                <w:color w:val="000000" w:themeColor="text1"/>
                <w:sz w:val="24"/>
                <w:szCs w:val="24"/>
              </w:rPr>
              <w:t>x</w:t>
            </w:r>
          </w:p>
        </w:tc>
      </w:tr>
      <w:tr w:rsidR="41D880D2" w:rsidRPr="0045020B" w14:paraId="6AA20208" w14:textId="77777777" w:rsidTr="5FC8C0DD">
        <w:trPr>
          <w:trHeight w:val="300"/>
        </w:trPr>
        <w:tc>
          <w:tcPr>
            <w:tcW w:w="6510" w:type="dxa"/>
            <w:tcMar>
              <w:left w:w="105" w:type="dxa"/>
              <w:right w:w="105" w:type="dxa"/>
            </w:tcMar>
            <w:vAlign w:val="center"/>
          </w:tcPr>
          <w:p w14:paraId="582D3E8C" w14:textId="468C868F" w:rsidR="4EA62047" w:rsidRPr="00AA3716" w:rsidRDefault="285571D0" w:rsidP="4B8BCB83">
            <w:pPr>
              <w:rPr>
                <w:rFonts w:eastAsia="Arial" w:cs="Arial"/>
                <w:color w:val="000000" w:themeColor="text1"/>
              </w:rPr>
            </w:pPr>
            <w:r w:rsidRPr="00AA3716">
              <w:rPr>
                <w:rFonts w:eastAsia="Arial" w:cs="Arial"/>
              </w:rPr>
              <w:t xml:space="preserve">Previous experience of </w:t>
            </w:r>
            <w:r w:rsidR="15164287" w:rsidRPr="00AA3716">
              <w:rPr>
                <w:rFonts w:eastAsia="Arial" w:cs="Arial"/>
              </w:rPr>
              <w:t>S</w:t>
            </w:r>
            <w:r w:rsidR="2282E207" w:rsidRPr="00AA3716">
              <w:rPr>
                <w:rFonts w:eastAsia="Arial" w:cs="Arial"/>
              </w:rPr>
              <w:t xml:space="preserve">upporting, </w:t>
            </w:r>
            <w:r w:rsidR="7E0C77C3" w:rsidRPr="00AA3716">
              <w:rPr>
                <w:rFonts w:eastAsia="Arial" w:cs="Arial"/>
              </w:rPr>
              <w:t>M</w:t>
            </w:r>
            <w:r w:rsidR="2282E207" w:rsidRPr="00AA3716">
              <w:rPr>
                <w:rFonts w:eastAsia="Arial" w:cs="Arial"/>
              </w:rPr>
              <w:t xml:space="preserve">entoring </w:t>
            </w:r>
            <w:r w:rsidR="61E9DD40" w:rsidRPr="00AA3716">
              <w:rPr>
                <w:rFonts w:eastAsia="Arial" w:cs="Arial"/>
              </w:rPr>
              <w:t>and L</w:t>
            </w:r>
            <w:r w:rsidR="2282E207" w:rsidRPr="00AA3716">
              <w:rPr>
                <w:rFonts w:eastAsia="Arial" w:cs="Arial"/>
              </w:rPr>
              <w:t xml:space="preserve">eading </w:t>
            </w:r>
            <w:r w:rsidR="130AEED9" w:rsidRPr="00AA3716">
              <w:rPr>
                <w:rFonts w:eastAsia="Arial" w:cs="Arial"/>
              </w:rPr>
              <w:t>O</w:t>
            </w:r>
            <w:r w:rsidR="2282E207" w:rsidRPr="00AA3716">
              <w:rPr>
                <w:rFonts w:eastAsia="Arial" w:cs="Arial"/>
              </w:rPr>
              <w:t>thers</w:t>
            </w:r>
          </w:p>
        </w:tc>
        <w:tc>
          <w:tcPr>
            <w:tcW w:w="1245" w:type="dxa"/>
            <w:tcMar>
              <w:left w:w="105" w:type="dxa"/>
              <w:right w:w="105" w:type="dxa"/>
            </w:tcMar>
            <w:vAlign w:val="center"/>
          </w:tcPr>
          <w:p w14:paraId="18D2F6B7" w14:textId="793117B6" w:rsidR="41D880D2" w:rsidRPr="0045020B" w:rsidRDefault="41D880D2" w:rsidP="41D880D2">
            <w:pPr>
              <w:jc w:val="center"/>
              <w:rPr>
                <w:rFonts w:ascii="Calibri" w:eastAsia="Arial" w:hAnsi="Calibri" w:cs="Calibri"/>
                <w:color w:val="000000" w:themeColor="text1"/>
                <w:sz w:val="24"/>
                <w:szCs w:val="24"/>
              </w:rPr>
            </w:pPr>
          </w:p>
        </w:tc>
        <w:tc>
          <w:tcPr>
            <w:tcW w:w="1245" w:type="dxa"/>
            <w:tcMar>
              <w:left w:w="105" w:type="dxa"/>
              <w:right w:w="105" w:type="dxa"/>
            </w:tcMar>
            <w:vAlign w:val="center"/>
          </w:tcPr>
          <w:p w14:paraId="2A69EF4E" w14:textId="1827BEE2" w:rsidR="4EA62047" w:rsidRPr="0045020B" w:rsidRDefault="4EA62047" w:rsidP="41D880D2">
            <w:pPr>
              <w:jc w:val="center"/>
              <w:rPr>
                <w:rFonts w:ascii="Calibri" w:eastAsia="Arial" w:hAnsi="Calibri" w:cs="Calibri"/>
                <w:b/>
                <w:bCs/>
                <w:color w:val="000000" w:themeColor="text1"/>
                <w:sz w:val="24"/>
                <w:szCs w:val="24"/>
              </w:rPr>
            </w:pPr>
            <w:r w:rsidRPr="0045020B">
              <w:rPr>
                <w:rFonts w:ascii="Calibri" w:eastAsia="Arial" w:hAnsi="Calibri" w:cs="Calibri"/>
                <w:b/>
                <w:bCs/>
                <w:color w:val="000000" w:themeColor="text1"/>
                <w:sz w:val="24"/>
                <w:szCs w:val="24"/>
              </w:rPr>
              <w:t>x</w:t>
            </w:r>
          </w:p>
        </w:tc>
      </w:tr>
      <w:tr w:rsidR="41D880D2" w:rsidRPr="0045020B" w14:paraId="6F077BD8" w14:textId="77777777" w:rsidTr="5FC8C0DD">
        <w:trPr>
          <w:trHeight w:val="300"/>
        </w:trPr>
        <w:tc>
          <w:tcPr>
            <w:tcW w:w="6510" w:type="dxa"/>
            <w:tcMar>
              <w:left w:w="105" w:type="dxa"/>
              <w:right w:w="105" w:type="dxa"/>
            </w:tcMar>
            <w:vAlign w:val="center"/>
          </w:tcPr>
          <w:p w14:paraId="5EC30D52" w14:textId="34809E46" w:rsidR="238726A6" w:rsidRPr="00AA3716" w:rsidRDefault="6546B4B4" w:rsidP="4B8BCB83">
            <w:pPr>
              <w:shd w:val="clear" w:color="auto" w:fill="FFFFFF" w:themeFill="background1"/>
              <w:spacing w:beforeAutospacing="1" w:afterAutospacing="1" w:line="276" w:lineRule="auto"/>
              <w:rPr>
                <w:rFonts w:eastAsia="Aptos" w:cs="Arial"/>
              </w:rPr>
            </w:pPr>
            <w:r w:rsidRPr="00AA3716">
              <w:rPr>
                <w:rFonts w:eastAsia="Arial" w:cs="Arial"/>
                <w:lang w:val="en-AU"/>
              </w:rPr>
              <w:t xml:space="preserve">Skilled in </w:t>
            </w:r>
            <w:r w:rsidR="00E74E3E" w:rsidRPr="00AA3716">
              <w:rPr>
                <w:rFonts w:eastAsia="Arial" w:cs="Arial"/>
                <w:lang w:val="en-AU"/>
              </w:rPr>
              <w:t>c</w:t>
            </w:r>
            <w:r w:rsidRPr="00AA3716">
              <w:rPr>
                <w:rFonts w:eastAsia="Arial" w:cs="Arial"/>
                <w:lang w:val="en-AU"/>
              </w:rPr>
              <w:t xml:space="preserve">ollating, </w:t>
            </w:r>
            <w:r w:rsidR="00E74E3E" w:rsidRPr="00AA3716">
              <w:rPr>
                <w:rFonts w:eastAsia="Arial" w:cs="Arial"/>
                <w:lang w:val="en-AU"/>
              </w:rPr>
              <w:t>r</w:t>
            </w:r>
            <w:r w:rsidRPr="00AA3716">
              <w:rPr>
                <w:rFonts w:eastAsia="Arial" w:cs="Arial"/>
                <w:lang w:val="en-AU"/>
              </w:rPr>
              <w:t xml:space="preserve">eviewing, and </w:t>
            </w:r>
            <w:r w:rsidR="00E74E3E" w:rsidRPr="00AA3716">
              <w:rPr>
                <w:rFonts w:eastAsia="Arial" w:cs="Arial"/>
                <w:lang w:val="en-AU"/>
              </w:rPr>
              <w:t>d</w:t>
            </w:r>
            <w:r w:rsidRPr="00AA3716">
              <w:rPr>
                <w:rFonts w:eastAsia="Arial" w:cs="Arial"/>
                <w:lang w:val="en-AU"/>
              </w:rPr>
              <w:t xml:space="preserve">eveloping </w:t>
            </w:r>
            <w:r w:rsidR="00E74E3E" w:rsidRPr="00AA3716">
              <w:rPr>
                <w:rFonts w:eastAsia="Arial" w:cs="Arial"/>
                <w:lang w:val="en-AU"/>
              </w:rPr>
              <w:t>p</w:t>
            </w:r>
            <w:r w:rsidRPr="00AA3716">
              <w:rPr>
                <w:rFonts w:eastAsia="Arial" w:cs="Arial"/>
                <w:lang w:val="en-AU"/>
              </w:rPr>
              <w:t>erson</w:t>
            </w:r>
            <w:r w:rsidR="00E74E3E" w:rsidRPr="00AA3716">
              <w:rPr>
                <w:rFonts w:eastAsia="Arial" w:cs="Arial"/>
                <w:lang w:val="en-AU"/>
              </w:rPr>
              <w:t>-d</w:t>
            </w:r>
            <w:r w:rsidRPr="00AA3716">
              <w:rPr>
                <w:rFonts w:eastAsia="Arial" w:cs="Arial"/>
                <w:lang w:val="en-AU"/>
              </w:rPr>
              <w:t xml:space="preserve">irected </w:t>
            </w:r>
            <w:r w:rsidR="00E74E3E" w:rsidRPr="00AA3716">
              <w:rPr>
                <w:rFonts w:eastAsia="Arial" w:cs="Arial"/>
                <w:lang w:val="en-AU"/>
              </w:rPr>
              <w:t>p</w:t>
            </w:r>
            <w:r w:rsidRPr="00AA3716">
              <w:rPr>
                <w:rFonts w:eastAsia="Arial" w:cs="Arial"/>
                <w:lang w:val="en-AU"/>
              </w:rPr>
              <w:t xml:space="preserve">lans, </w:t>
            </w:r>
            <w:r w:rsidR="00E74E3E" w:rsidRPr="00AA3716">
              <w:rPr>
                <w:rFonts w:eastAsia="Arial" w:cs="Arial"/>
                <w:lang w:val="en-AU"/>
              </w:rPr>
              <w:t>s</w:t>
            </w:r>
            <w:r w:rsidRPr="00AA3716">
              <w:rPr>
                <w:rFonts w:eastAsia="Arial" w:cs="Arial"/>
                <w:lang w:val="en-AU"/>
              </w:rPr>
              <w:t xml:space="preserve">afeguarding, </w:t>
            </w:r>
            <w:r w:rsidR="00E74E3E" w:rsidRPr="00AA3716">
              <w:rPr>
                <w:rFonts w:eastAsia="Arial" w:cs="Arial"/>
                <w:lang w:val="en-AU"/>
              </w:rPr>
              <w:t>r</w:t>
            </w:r>
            <w:r w:rsidRPr="00AA3716">
              <w:rPr>
                <w:rFonts w:eastAsia="Arial" w:cs="Arial"/>
                <w:lang w:val="en-AU"/>
              </w:rPr>
              <w:t xml:space="preserve">ights, </w:t>
            </w:r>
            <w:r w:rsidR="00E74E3E" w:rsidRPr="00AA3716">
              <w:rPr>
                <w:rFonts w:eastAsia="Arial" w:cs="Arial"/>
                <w:lang w:val="en-AU"/>
              </w:rPr>
              <w:t>h</w:t>
            </w:r>
            <w:r w:rsidRPr="00AA3716">
              <w:rPr>
                <w:rFonts w:eastAsia="Arial" w:cs="Arial"/>
                <w:lang w:val="en-AU"/>
              </w:rPr>
              <w:t xml:space="preserve">ealth &amp; </w:t>
            </w:r>
            <w:r w:rsidR="00E74E3E" w:rsidRPr="00AA3716">
              <w:rPr>
                <w:rFonts w:eastAsia="Arial" w:cs="Arial"/>
                <w:lang w:val="en-AU"/>
              </w:rPr>
              <w:t>s</w:t>
            </w:r>
            <w:r w:rsidRPr="00AA3716">
              <w:rPr>
                <w:rFonts w:eastAsia="Arial" w:cs="Arial"/>
                <w:lang w:val="en-AU"/>
              </w:rPr>
              <w:t>afety, etc.</w:t>
            </w:r>
          </w:p>
        </w:tc>
        <w:tc>
          <w:tcPr>
            <w:tcW w:w="1245" w:type="dxa"/>
            <w:tcMar>
              <w:left w:w="105" w:type="dxa"/>
              <w:right w:w="105" w:type="dxa"/>
            </w:tcMar>
            <w:vAlign w:val="center"/>
          </w:tcPr>
          <w:p w14:paraId="66229AAA" w14:textId="6D464543" w:rsidR="41D880D2" w:rsidRPr="0045020B" w:rsidRDefault="41D880D2" w:rsidP="41D880D2">
            <w:pPr>
              <w:jc w:val="center"/>
              <w:rPr>
                <w:rFonts w:ascii="Calibri" w:eastAsia="Arial" w:hAnsi="Calibri" w:cs="Calibri"/>
                <w:color w:val="000000" w:themeColor="text1"/>
                <w:sz w:val="24"/>
                <w:szCs w:val="24"/>
              </w:rPr>
            </w:pPr>
          </w:p>
        </w:tc>
        <w:tc>
          <w:tcPr>
            <w:tcW w:w="1245" w:type="dxa"/>
            <w:tcMar>
              <w:left w:w="105" w:type="dxa"/>
              <w:right w:w="105" w:type="dxa"/>
            </w:tcMar>
            <w:vAlign w:val="center"/>
          </w:tcPr>
          <w:p w14:paraId="0393E1DF" w14:textId="1256E24A" w:rsidR="238726A6" w:rsidRPr="0045020B" w:rsidRDefault="238726A6" w:rsidP="41D880D2">
            <w:pPr>
              <w:jc w:val="center"/>
              <w:rPr>
                <w:rFonts w:ascii="Calibri" w:eastAsia="Arial" w:hAnsi="Calibri" w:cs="Calibri"/>
                <w:b/>
                <w:bCs/>
                <w:color w:val="000000" w:themeColor="text1"/>
                <w:sz w:val="24"/>
                <w:szCs w:val="24"/>
              </w:rPr>
            </w:pPr>
            <w:r w:rsidRPr="0045020B">
              <w:rPr>
                <w:rFonts w:ascii="Calibri" w:eastAsia="Arial" w:hAnsi="Calibri" w:cs="Calibri"/>
                <w:b/>
                <w:bCs/>
                <w:color w:val="000000" w:themeColor="text1"/>
                <w:sz w:val="24"/>
                <w:szCs w:val="24"/>
              </w:rPr>
              <w:t>x</w:t>
            </w:r>
          </w:p>
        </w:tc>
      </w:tr>
    </w:tbl>
    <w:p w14:paraId="5C5ADDE8" w14:textId="77777777" w:rsidR="00FE3999" w:rsidRPr="0045020B" w:rsidRDefault="00FE3999" w:rsidP="41D880D2">
      <w:pPr>
        <w:pStyle w:val="ListParagraph"/>
        <w:tabs>
          <w:tab w:val="left" w:pos="6814"/>
          <w:tab w:val="left" w:pos="7957"/>
        </w:tabs>
        <w:spacing w:after="0"/>
        <w:ind w:left="833"/>
        <w:rPr>
          <w:rFonts w:ascii="Calibri" w:hAnsi="Calibri" w:cs="Calibri"/>
          <w:b/>
          <w:bCs/>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510"/>
        <w:gridCol w:w="1245"/>
        <w:gridCol w:w="1245"/>
      </w:tblGrid>
      <w:tr w:rsidR="41D880D2" w14:paraId="00BCEE29" w14:textId="77777777" w:rsidTr="5FC8C0DD">
        <w:trPr>
          <w:trHeight w:val="300"/>
        </w:trPr>
        <w:tc>
          <w:tcPr>
            <w:tcW w:w="6510" w:type="dxa"/>
            <w:shd w:val="clear" w:color="auto" w:fill="1F3864"/>
            <w:tcMar>
              <w:left w:w="105" w:type="dxa"/>
              <w:right w:w="105" w:type="dxa"/>
            </w:tcMar>
            <w:vAlign w:val="bottom"/>
          </w:tcPr>
          <w:p w14:paraId="53370313" w14:textId="19E64248" w:rsidR="41D880D2" w:rsidRDefault="41D880D2" w:rsidP="41D880D2">
            <w:pPr>
              <w:jc w:val="center"/>
              <w:rPr>
                <w:rFonts w:ascii="Roboto" w:eastAsia="Roboto" w:hAnsi="Roboto" w:cs="Roboto"/>
                <w:color w:val="FFFFFF" w:themeColor="background1"/>
              </w:rPr>
            </w:pPr>
            <w:r w:rsidRPr="41D880D2">
              <w:rPr>
                <w:rFonts w:ascii="Roboto" w:eastAsia="Roboto" w:hAnsi="Roboto" w:cs="Roboto"/>
                <w:b/>
                <w:bCs/>
                <w:color w:val="FFFFFF" w:themeColor="background1"/>
              </w:rPr>
              <w:lastRenderedPageBreak/>
              <w:t>Specific Requirement for Skills</w:t>
            </w:r>
          </w:p>
        </w:tc>
        <w:tc>
          <w:tcPr>
            <w:tcW w:w="1245" w:type="dxa"/>
            <w:shd w:val="clear" w:color="auto" w:fill="1F3864"/>
            <w:tcMar>
              <w:left w:w="105" w:type="dxa"/>
              <w:right w:w="105" w:type="dxa"/>
            </w:tcMar>
            <w:vAlign w:val="bottom"/>
          </w:tcPr>
          <w:p w14:paraId="50E09E3D" w14:textId="68517B79" w:rsidR="41D880D2" w:rsidRDefault="41D880D2" w:rsidP="41D880D2">
            <w:pPr>
              <w:jc w:val="center"/>
              <w:rPr>
                <w:rFonts w:ascii="Roboto" w:eastAsia="Roboto" w:hAnsi="Roboto" w:cs="Roboto"/>
                <w:color w:val="FFFFFF" w:themeColor="background1"/>
              </w:rPr>
            </w:pPr>
            <w:r w:rsidRPr="41D880D2">
              <w:rPr>
                <w:rFonts w:ascii="Roboto" w:eastAsia="Roboto" w:hAnsi="Roboto" w:cs="Roboto"/>
                <w:b/>
                <w:bCs/>
                <w:color w:val="FFFFFF" w:themeColor="background1"/>
              </w:rPr>
              <w:t>Essential</w:t>
            </w:r>
          </w:p>
        </w:tc>
        <w:tc>
          <w:tcPr>
            <w:tcW w:w="1245" w:type="dxa"/>
            <w:shd w:val="clear" w:color="auto" w:fill="1F3864"/>
            <w:tcMar>
              <w:left w:w="105" w:type="dxa"/>
              <w:right w:w="105" w:type="dxa"/>
            </w:tcMar>
            <w:vAlign w:val="bottom"/>
          </w:tcPr>
          <w:p w14:paraId="59ACB0E2" w14:textId="330569F3" w:rsidR="41D880D2" w:rsidRDefault="41D880D2" w:rsidP="41D880D2">
            <w:pPr>
              <w:jc w:val="center"/>
              <w:rPr>
                <w:rFonts w:ascii="Roboto" w:eastAsia="Roboto" w:hAnsi="Roboto" w:cs="Roboto"/>
                <w:color w:val="FFFFFF" w:themeColor="background1"/>
              </w:rPr>
            </w:pPr>
            <w:r w:rsidRPr="41D880D2">
              <w:rPr>
                <w:rFonts w:ascii="Roboto" w:eastAsia="Roboto" w:hAnsi="Roboto" w:cs="Roboto"/>
                <w:b/>
                <w:bCs/>
                <w:color w:val="FFFFFF" w:themeColor="background1"/>
              </w:rPr>
              <w:t>Desirable</w:t>
            </w:r>
          </w:p>
        </w:tc>
      </w:tr>
      <w:tr w:rsidR="41D880D2" w14:paraId="778711EC" w14:textId="77777777" w:rsidTr="5FC8C0DD">
        <w:trPr>
          <w:trHeight w:val="300"/>
        </w:trPr>
        <w:tc>
          <w:tcPr>
            <w:tcW w:w="6510" w:type="dxa"/>
            <w:shd w:val="clear" w:color="auto" w:fill="00B0F0"/>
            <w:tcMar>
              <w:left w:w="105" w:type="dxa"/>
              <w:right w:w="105" w:type="dxa"/>
            </w:tcMar>
            <w:vAlign w:val="center"/>
          </w:tcPr>
          <w:p w14:paraId="700DBF90" w14:textId="79526422" w:rsidR="41D880D2" w:rsidRDefault="41D880D2" w:rsidP="41D880D2">
            <w:pPr>
              <w:rPr>
                <w:rFonts w:ascii="Arial" w:eastAsia="Arial" w:hAnsi="Arial" w:cs="Arial"/>
                <w:color w:val="000000" w:themeColor="text1"/>
              </w:rPr>
            </w:pPr>
            <w:r w:rsidRPr="41D880D2">
              <w:rPr>
                <w:rFonts w:ascii="Arial" w:eastAsia="Arial" w:hAnsi="Arial" w:cs="Arial"/>
                <w:b/>
                <w:bCs/>
                <w:color w:val="000000" w:themeColor="text1"/>
              </w:rPr>
              <w:t>Networking Skills</w:t>
            </w:r>
          </w:p>
        </w:tc>
        <w:tc>
          <w:tcPr>
            <w:tcW w:w="1245" w:type="dxa"/>
            <w:shd w:val="clear" w:color="auto" w:fill="F2F2F2" w:themeFill="background1" w:themeFillShade="F2"/>
            <w:tcMar>
              <w:left w:w="105" w:type="dxa"/>
              <w:right w:w="105" w:type="dxa"/>
            </w:tcMar>
            <w:vAlign w:val="center"/>
          </w:tcPr>
          <w:p w14:paraId="049DA44D" w14:textId="1605A261" w:rsidR="41D880D2" w:rsidRDefault="41D880D2" w:rsidP="41D880D2">
            <w:pPr>
              <w:jc w:val="center"/>
              <w:rPr>
                <w:rFonts w:ascii="Arial" w:eastAsia="Arial" w:hAnsi="Arial" w:cs="Arial"/>
                <w:color w:val="000000" w:themeColor="text1"/>
              </w:rPr>
            </w:pPr>
          </w:p>
        </w:tc>
        <w:tc>
          <w:tcPr>
            <w:tcW w:w="1245" w:type="dxa"/>
            <w:shd w:val="clear" w:color="auto" w:fill="F2F2F2" w:themeFill="background1" w:themeFillShade="F2"/>
            <w:tcMar>
              <w:left w:w="105" w:type="dxa"/>
              <w:right w:w="105" w:type="dxa"/>
            </w:tcMar>
            <w:vAlign w:val="center"/>
          </w:tcPr>
          <w:p w14:paraId="5DAD25EB" w14:textId="578A7858" w:rsidR="41D880D2" w:rsidRDefault="41D880D2" w:rsidP="41D880D2">
            <w:pPr>
              <w:jc w:val="center"/>
              <w:rPr>
                <w:rFonts w:ascii="Arial" w:eastAsia="Arial" w:hAnsi="Arial" w:cs="Arial"/>
                <w:color w:val="000000" w:themeColor="text1"/>
              </w:rPr>
            </w:pPr>
          </w:p>
        </w:tc>
      </w:tr>
      <w:tr w:rsidR="41D880D2" w14:paraId="439F0869" w14:textId="77777777" w:rsidTr="5FC8C0DD">
        <w:trPr>
          <w:trHeight w:val="300"/>
        </w:trPr>
        <w:tc>
          <w:tcPr>
            <w:tcW w:w="6510" w:type="dxa"/>
            <w:tcMar>
              <w:left w:w="105" w:type="dxa"/>
              <w:right w:w="105" w:type="dxa"/>
            </w:tcMar>
            <w:vAlign w:val="center"/>
          </w:tcPr>
          <w:p w14:paraId="31DDE9F2" w14:textId="68575286" w:rsidR="41D880D2" w:rsidRPr="00AA3716" w:rsidRDefault="41D880D2" w:rsidP="41D880D2">
            <w:pPr>
              <w:rPr>
                <w:rFonts w:eastAsia="Arial" w:cs="Arial"/>
                <w:color w:val="000000" w:themeColor="text1"/>
              </w:rPr>
            </w:pPr>
            <w:r w:rsidRPr="00AA3716">
              <w:rPr>
                <w:rFonts w:eastAsia="Arial" w:cs="Arial"/>
                <w:color w:val="000000" w:themeColor="text1"/>
              </w:rPr>
              <w:t>Confident and keen to approach new people, initiate conversations, and take risks that can lead to new opportunities.</w:t>
            </w:r>
          </w:p>
        </w:tc>
        <w:tc>
          <w:tcPr>
            <w:tcW w:w="1245" w:type="dxa"/>
            <w:tcMar>
              <w:left w:w="105" w:type="dxa"/>
              <w:right w:w="105" w:type="dxa"/>
            </w:tcMar>
            <w:vAlign w:val="center"/>
          </w:tcPr>
          <w:p w14:paraId="30B55454" w14:textId="6E2DC645" w:rsidR="41D880D2" w:rsidRDefault="41D880D2" w:rsidP="41D880D2">
            <w:pPr>
              <w:jc w:val="center"/>
              <w:rPr>
                <w:rFonts w:ascii="Arial" w:eastAsia="Arial" w:hAnsi="Arial" w:cs="Arial"/>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051F7C60" w14:textId="79724944" w:rsidR="41D880D2" w:rsidRDefault="41D880D2" w:rsidP="41D880D2">
            <w:pPr>
              <w:jc w:val="center"/>
              <w:rPr>
                <w:rFonts w:ascii="Arial" w:eastAsia="Arial" w:hAnsi="Arial" w:cs="Arial"/>
                <w:color w:val="000000" w:themeColor="text1"/>
              </w:rPr>
            </w:pPr>
          </w:p>
        </w:tc>
      </w:tr>
      <w:tr w:rsidR="41D880D2" w14:paraId="2F044036" w14:textId="77777777" w:rsidTr="5FC8C0DD">
        <w:trPr>
          <w:trHeight w:val="300"/>
        </w:trPr>
        <w:tc>
          <w:tcPr>
            <w:tcW w:w="6510" w:type="dxa"/>
            <w:tcMar>
              <w:left w:w="105" w:type="dxa"/>
              <w:right w:w="105" w:type="dxa"/>
            </w:tcMar>
            <w:vAlign w:val="center"/>
          </w:tcPr>
          <w:p w14:paraId="08BA4A90" w14:textId="2B703F8B" w:rsidR="41D880D2" w:rsidRPr="00AA3716" w:rsidRDefault="14A97C83" w:rsidP="4B8BCB83">
            <w:pPr>
              <w:rPr>
                <w:rFonts w:eastAsia="Arial" w:cs="Arial"/>
                <w:color w:val="000000" w:themeColor="text1"/>
              </w:rPr>
            </w:pPr>
            <w:r w:rsidRPr="00AA3716">
              <w:rPr>
                <w:rFonts w:eastAsia="Arial" w:cs="Arial"/>
              </w:rPr>
              <w:t>Ability to network with peers in other organisations</w:t>
            </w:r>
            <w:r w:rsidR="516D1F3A" w:rsidRPr="00AA3716">
              <w:rPr>
                <w:rFonts w:eastAsia="Arial" w:cs="Arial"/>
              </w:rPr>
              <w:t xml:space="preserve"> &amp; colleagues in agencies such as the HSE and governmental </w:t>
            </w:r>
            <w:r w:rsidR="00FE3999" w:rsidRPr="00AA3716">
              <w:rPr>
                <w:rFonts w:eastAsia="Arial" w:cs="Arial"/>
              </w:rPr>
              <w:t>d</w:t>
            </w:r>
            <w:r w:rsidR="516D1F3A" w:rsidRPr="00AA3716">
              <w:rPr>
                <w:rFonts w:eastAsia="Arial" w:cs="Arial"/>
              </w:rPr>
              <w:t>epartments</w:t>
            </w:r>
            <w:r w:rsidR="00FE3999" w:rsidRPr="00AA3716">
              <w:rPr>
                <w:rFonts w:eastAsia="Arial" w:cs="Arial"/>
              </w:rPr>
              <w:t>.</w:t>
            </w:r>
          </w:p>
        </w:tc>
        <w:tc>
          <w:tcPr>
            <w:tcW w:w="1245" w:type="dxa"/>
            <w:tcMar>
              <w:left w:w="105" w:type="dxa"/>
              <w:right w:w="105" w:type="dxa"/>
            </w:tcMar>
            <w:vAlign w:val="center"/>
          </w:tcPr>
          <w:p w14:paraId="1035CDBB" w14:textId="36A028F8" w:rsidR="41D880D2" w:rsidRDefault="77A6C815" w:rsidP="34BFA5DE">
            <w:pPr>
              <w:jc w:val="center"/>
              <w:rPr>
                <w:rFonts w:ascii="Arial" w:eastAsia="Arial" w:hAnsi="Arial" w:cs="Arial"/>
                <w:b/>
                <w:bCs/>
                <w:color w:val="000000" w:themeColor="text1"/>
              </w:rPr>
            </w:pPr>
            <w:r w:rsidRPr="34BFA5DE">
              <w:rPr>
                <w:rFonts w:ascii="Arial" w:eastAsia="Arial" w:hAnsi="Arial" w:cs="Arial"/>
                <w:b/>
                <w:bCs/>
                <w:color w:val="000000" w:themeColor="text1"/>
              </w:rPr>
              <w:t>x</w:t>
            </w:r>
          </w:p>
        </w:tc>
        <w:tc>
          <w:tcPr>
            <w:tcW w:w="1245" w:type="dxa"/>
            <w:tcMar>
              <w:left w:w="105" w:type="dxa"/>
              <w:right w:w="105" w:type="dxa"/>
            </w:tcMar>
            <w:vAlign w:val="center"/>
          </w:tcPr>
          <w:p w14:paraId="4D787248" w14:textId="0DF586E4" w:rsidR="41D880D2" w:rsidRDefault="41D880D2" w:rsidP="41D880D2">
            <w:pPr>
              <w:jc w:val="center"/>
              <w:rPr>
                <w:rFonts w:ascii="Arial" w:eastAsia="Arial" w:hAnsi="Arial" w:cs="Arial"/>
                <w:color w:val="000000" w:themeColor="text1"/>
              </w:rPr>
            </w:pPr>
          </w:p>
        </w:tc>
      </w:tr>
      <w:tr w:rsidR="41D880D2" w14:paraId="03B57FDF" w14:textId="77777777" w:rsidTr="5FC8C0DD">
        <w:trPr>
          <w:trHeight w:val="300"/>
        </w:trPr>
        <w:tc>
          <w:tcPr>
            <w:tcW w:w="6510" w:type="dxa"/>
            <w:tcMar>
              <w:left w:w="105" w:type="dxa"/>
              <w:right w:w="105" w:type="dxa"/>
            </w:tcMar>
            <w:vAlign w:val="center"/>
          </w:tcPr>
          <w:p w14:paraId="1C9AE75D" w14:textId="0C428F9E" w:rsidR="41D880D2" w:rsidRPr="00AA3716" w:rsidRDefault="41D880D2" w:rsidP="41D880D2">
            <w:pPr>
              <w:rPr>
                <w:rFonts w:eastAsia="Arial" w:cs="Arial"/>
                <w:color w:val="000000" w:themeColor="text1"/>
              </w:rPr>
            </w:pPr>
            <w:r w:rsidRPr="00AA3716">
              <w:rPr>
                <w:rFonts w:eastAsia="Arial" w:cs="Arial"/>
                <w:color w:val="000000" w:themeColor="text1"/>
              </w:rPr>
              <w:t>Ability to create a welcoming, comfortable environment that encourages others to engage with you</w:t>
            </w:r>
            <w:r w:rsidR="00FE3999" w:rsidRPr="00AA3716">
              <w:rPr>
                <w:rFonts w:eastAsia="Arial" w:cs="Arial"/>
                <w:color w:val="000000" w:themeColor="text1"/>
              </w:rPr>
              <w:t>.</w:t>
            </w:r>
          </w:p>
        </w:tc>
        <w:tc>
          <w:tcPr>
            <w:tcW w:w="1245" w:type="dxa"/>
            <w:tcMar>
              <w:left w:w="105" w:type="dxa"/>
              <w:right w:w="105" w:type="dxa"/>
            </w:tcMar>
            <w:vAlign w:val="center"/>
          </w:tcPr>
          <w:p w14:paraId="726BE569" w14:textId="55512FA4" w:rsidR="41D880D2" w:rsidRDefault="41D880D2" w:rsidP="41D880D2">
            <w:pPr>
              <w:jc w:val="center"/>
              <w:rPr>
                <w:rFonts w:ascii="Arial" w:eastAsia="Arial" w:hAnsi="Arial" w:cs="Arial"/>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09C55D86" w14:textId="4DAD106E" w:rsidR="41D880D2" w:rsidRDefault="41D880D2" w:rsidP="41D880D2">
            <w:pPr>
              <w:jc w:val="center"/>
              <w:rPr>
                <w:rFonts w:ascii="Arial" w:eastAsia="Arial" w:hAnsi="Arial" w:cs="Arial"/>
                <w:color w:val="000000" w:themeColor="text1"/>
              </w:rPr>
            </w:pPr>
          </w:p>
        </w:tc>
      </w:tr>
      <w:tr w:rsidR="41D880D2" w14:paraId="2DA15A81" w14:textId="77777777" w:rsidTr="5FC8C0DD">
        <w:trPr>
          <w:trHeight w:val="300"/>
        </w:trPr>
        <w:tc>
          <w:tcPr>
            <w:tcW w:w="6510" w:type="dxa"/>
            <w:shd w:val="clear" w:color="auto" w:fill="FFC000"/>
            <w:tcMar>
              <w:left w:w="105" w:type="dxa"/>
              <w:right w:w="105" w:type="dxa"/>
            </w:tcMar>
            <w:vAlign w:val="center"/>
          </w:tcPr>
          <w:p w14:paraId="5D23B42B" w14:textId="07A8B9CD" w:rsidR="41D880D2" w:rsidRDefault="41D880D2" w:rsidP="41D880D2">
            <w:pPr>
              <w:rPr>
                <w:rFonts w:ascii="Arial" w:eastAsia="Arial" w:hAnsi="Arial" w:cs="Arial"/>
                <w:color w:val="000000" w:themeColor="text1"/>
              </w:rPr>
            </w:pPr>
            <w:r w:rsidRPr="41D880D2">
              <w:rPr>
                <w:rFonts w:ascii="Arial" w:eastAsia="Arial" w:hAnsi="Arial" w:cs="Arial"/>
                <w:b/>
                <w:bCs/>
                <w:color w:val="000000" w:themeColor="text1"/>
              </w:rPr>
              <w:t>Communication Skills</w:t>
            </w:r>
          </w:p>
        </w:tc>
        <w:tc>
          <w:tcPr>
            <w:tcW w:w="1245" w:type="dxa"/>
            <w:shd w:val="clear" w:color="auto" w:fill="F2F2F2" w:themeFill="background1" w:themeFillShade="F2"/>
            <w:tcMar>
              <w:left w:w="105" w:type="dxa"/>
              <w:right w:w="105" w:type="dxa"/>
            </w:tcMar>
            <w:vAlign w:val="center"/>
          </w:tcPr>
          <w:p w14:paraId="544D1542" w14:textId="31F818E2" w:rsidR="41D880D2" w:rsidRDefault="41D880D2" w:rsidP="41D880D2">
            <w:pPr>
              <w:jc w:val="center"/>
              <w:rPr>
                <w:rFonts w:ascii="Arial" w:eastAsia="Arial" w:hAnsi="Arial" w:cs="Arial"/>
                <w:color w:val="000000" w:themeColor="text1"/>
              </w:rPr>
            </w:pPr>
          </w:p>
        </w:tc>
        <w:tc>
          <w:tcPr>
            <w:tcW w:w="1245" w:type="dxa"/>
            <w:shd w:val="clear" w:color="auto" w:fill="F2F2F2" w:themeFill="background1" w:themeFillShade="F2"/>
            <w:tcMar>
              <w:left w:w="105" w:type="dxa"/>
              <w:right w:w="105" w:type="dxa"/>
            </w:tcMar>
            <w:vAlign w:val="center"/>
          </w:tcPr>
          <w:p w14:paraId="1EF132C1" w14:textId="2098A3BC" w:rsidR="41D880D2" w:rsidRDefault="41D880D2" w:rsidP="41D880D2">
            <w:pPr>
              <w:jc w:val="center"/>
              <w:rPr>
                <w:rFonts w:ascii="Arial" w:eastAsia="Arial" w:hAnsi="Arial" w:cs="Arial"/>
                <w:color w:val="000000" w:themeColor="text1"/>
              </w:rPr>
            </w:pPr>
          </w:p>
        </w:tc>
      </w:tr>
      <w:tr w:rsidR="00DD087D" w14:paraId="7755471A" w14:textId="77777777" w:rsidTr="5FC8C0DD">
        <w:trPr>
          <w:trHeight w:val="300"/>
        </w:trPr>
        <w:tc>
          <w:tcPr>
            <w:tcW w:w="6510" w:type="dxa"/>
            <w:tcMar>
              <w:left w:w="105" w:type="dxa"/>
              <w:right w:w="105" w:type="dxa"/>
            </w:tcMar>
            <w:vAlign w:val="center"/>
          </w:tcPr>
          <w:p w14:paraId="4F020A25" w14:textId="046F6F89" w:rsidR="00DD087D" w:rsidRPr="00AA3716" w:rsidRDefault="48FDA26C" w:rsidP="5FC8C0DD">
            <w:pPr>
              <w:rPr>
                <w:rFonts w:eastAsia="Arial" w:cs="Arial"/>
                <w:color w:val="000000" w:themeColor="text1"/>
                <w:lang w:val="en-IE"/>
              </w:rPr>
            </w:pPr>
            <w:r w:rsidRPr="00AA3716">
              <w:rPr>
                <w:rFonts w:eastAsia="Arial" w:cs="Arial"/>
                <w:color w:val="000000" w:themeColor="text1"/>
                <w:lang w:val="en-IE"/>
              </w:rPr>
              <w:t>Demonstrated ability to communicate effectively in a professional setting, both verbally and in writing, including the preparation of high-quality reports and documentation.</w:t>
            </w:r>
          </w:p>
        </w:tc>
        <w:tc>
          <w:tcPr>
            <w:tcW w:w="1245" w:type="dxa"/>
            <w:tcMar>
              <w:left w:w="105" w:type="dxa"/>
              <w:right w:w="105" w:type="dxa"/>
            </w:tcMar>
            <w:vAlign w:val="center"/>
          </w:tcPr>
          <w:p w14:paraId="1C4C1B5D" w14:textId="38CC7EED" w:rsidR="00DD087D" w:rsidRPr="00DD087D" w:rsidRDefault="48FDA26C" w:rsidP="5FC8C0DD">
            <w:pPr>
              <w:jc w:val="center"/>
              <w:rPr>
                <w:rFonts w:ascii="Arial" w:eastAsia="Arial" w:hAnsi="Arial" w:cs="Arial"/>
                <w:color w:val="000000" w:themeColor="text1"/>
              </w:rPr>
            </w:pPr>
            <w:r w:rsidRPr="5FC8C0DD">
              <w:rPr>
                <w:rFonts w:ascii="Arial" w:eastAsia="Arial" w:hAnsi="Arial" w:cs="Arial"/>
                <w:b/>
                <w:bCs/>
                <w:color w:val="000000" w:themeColor="text1"/>
              </w:rPr>
              <w:t>x</w:t>
            </w:r>
          </w:p>
        </w:tc>
        <w:tc>
          <w:tcPr>
            <w:tcW w:w="1245" w:type="dxa"/>
            <w:tcMar>
              <w:left w:w="105" w:type="dxa"/>
              <w:right w:w="105" w:type="dxa"/>
            </w:tcMar>
            <w:vAlign w:val="center"/>
          </w:tcPr>
          <w:p w14:paraId="2EC2842C" w14:textId="77777777" w:rsidR="00DD087D" w:rsidRDefault="00DD087D" w:rsidP="41D880D2">
            <w:pPr>
              <w:jc w:val="center"/>
              <w:rPr>
                <w:rFonts w:ascii="Arial" w:eastAsia="Arial" w:hAnsi="Arial" w:cs="Arial"/>
                <w:color w:val="000000" w:themeColor="text1"/>
              </w:rPr>
            </w:pPr>
          </w:p>
        </w:tc>
      </w:tr>
      <w:tr w:rsidR="41D880D2" w14:paraId="4D12FAFE" w14:textId="77777777" w:rsidTr="5FC8C0DD">
        <w:trPr>
          <w:trHeight w:val="300"/>
        </w:trPr>
        <w:tc>
          <w:tcPr>
            <w:tcW w:w="6510" w:type="dxa"/>
            <w:tcMar>
              <w:left w:w="105" w:type="dxa"/>
              <w:right w:w="105" w:type="dxa"/>
            </w:tcMar>
            <w:vAlign w:val="center"/>
          </w:tcPr>
          <w:p w14:paraId="5F1DAE89" w14:textId="708C44E3" w:rsidR="41D880D2" w:rsidRPr="00AA3716" w:rsidRDefault="41D880D2" w:rsidP="41D880D2">
            <w:pPr>
              <w:rPr>
                <w:rFonts w:eastAsia="Arial" w:cs="Arial"/>
                <w:color w:val="000000" w:themeColor="text1"/>
              </w:rPr>
            </w:pPr>
            <w:r w:rsidRPr="00AA3716">
              <w:rPr>
                <w:rFonts w:eastAsia="Arial" w:cs="Arial"/>
                <w:color w:val="000000" w:themeColor="text1"/>
              </w:rPr>
              <w:t>The ability to break down complex ideas into understandable information for people we support and staff</w:t>
            </w:r>
            <w:r w:rsidR="00FE3999" w:rsidRPr="00AA3716">
              <w:rPr>
                <w:rFonts w:eastAsia="Arial" w:cs="Arial"/>
                <w:color w:val="000000" w:themeColor="text1"/>
              </w:rPr>
              <w:t>.</w:t>
            </w:r>
          </w:p>
        </w:tc>
        <w:tc>
          <w:tcPr>
            <w:tcW w:w="1245" w:type="dxa"/>
            <w:tcMar>
              <w:left w:w="105" w:type="dxa"/>
              <w:right w:w="105" w:type="dxa"/>
            </w:tcMar>
            <w:vAlign w:val="center"/>
          </w:tcPr>
          <w:p w14:paraId="657ED87D" w14:textId="493C8F7D" w:rsidR="41D880D2" w:rsidRDefault="41D880D2" w:rsidP="41D880D2">
            <w:pPr>
              <w:jc w:val="center"/>
              <w:rPr>
                <w:rFonts w:ascii="Arial" w:eastAsia="Arial" w:hAnsi="Arial" w:cs="Arial"/>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13248D7A" w14:textId="2B3990C4" w:rsidR="41D880D2" w:rsidRDefault="41D880D2" w:rsidP="41D880D2">
            <w:pPr>
              <w:jc w:val="center"/>
              <w:rPr>
                <w:rFonts w:ascii="Arial" w:eastAsia="Arial" w:hAnsi="Arial" w:cs="Arial"/>
                <w:color w:val="000000" w:themeColor="text1"/>
              </w:rPr>
            </w:pPr>
          </w:p>
        </w:tc>
      </w:tr>
      <w:tr w:rsidR="41D880D2" w14:paraId="2ED9D19D" w14:textId="77777777" w:rsidTr="5FC8C0DD">
        <w:trPr>
          <w:trHeight w:val="300"/>
        </w:trPr>
        <w:tc>
          <w:tcPr>
            <w:tcW w:w="6510" w:type="dxa"/>
            <w:tcMar>
              <w:left w:w="105" w:type="dxa"/>
              <w:right w:w="105" w:type="dxa"/>
            </w:tcMar>
            <w:vAlign w:val="center"/>
          </w:tcPr>
          <w:p w14:paraId="4E1396C8" w14:textId="503BA3E9" w:rsidR="41D880D2" w:rsidRPr="00AA3716" w:rsidRDefault="41D880D2" w:rsidP="41D880D2">
            <w:pPr>
              <w:rPr>
                <w:rFonts w:eastAsia="Arial" w:cs="Arial"/>
                <w:color w:val="000000" w:themeColor="text1"/>
              </w:rPr>
            </w:pPr>
            <w:r w:rsidRPr="00AA3716">
              <w:rPr>
                <w:rFonts w:eastAsia="Arial" w:cs="Arial"/>
                <w:color w:val="000000" w:themeColor="text1"/>
              </w:rPr>
              <w:t>Experience, knowledge, skill in creating Easy Read information</w:t>
            </w:r>
            <w:r w:rsidR="00FE3999" w:rsidRPr="00AA3716">
              <w:rPr>
                <w:rFonts w:eastAsia="Arial" w:cs="Arial"/>
                <w:color w:val="000000" w:themeColor="text1"/>
              </w:rPr>
              <w:t>.</w:t>
            </w:r>
          </w:p>
        </w:tc>
        <w:tc>
          <w:tcPr>
            <w:tcW w:w="1245" w:type="dxa"/>
            <w:tcMar>
              <w:left w:w="105" w:type="dxa"/>
              <w:right w:w="105" w:type="dxa"/>
            </w:tcMar>
            <w:vAlign w:val="center"/>
          </w:tcPr>
          <w:p w14:paraId="3828C50E" w14:textId="7CBA8BEA" w:rsidR="41D880D2" w:rsidRDefault="41D880D2" w:rsidP="41D880D2">
            <w:pPr>
              <w:jc w:val="center"/>
              <w:rPr>
                <w:rFonts w:ascii="Arial" w:eastAsia="Arial" w:hAnsi="Arial" w:cs="Arial"/>
                <w:color w:val="000000" w:themeColor="text1"/>
              </w:rPr>
            </w:pPr>
          </w:p>
        </w:tc>
        <w:tc>
          <w:tcPr>
            <w:tcW w:w="1245" w:type="dxa"/>
            <w:tcMar>
              <w:left w:w="105" w:type="dxa"/>
              <w:right w:w="105" w:type="dxa"/>
            </w:tcMar>
            <w:vAlign w:val="center"/>
          </w:tcPr>
          <w:p w14:paraId="61A4EA9D" w14:textId="6582EC25" w:rsidR="41D880D2" w:rsidRDefault="41D880D2" w:rsidP="41D880D2">
            <w:pPr>
              <w:jc w:val="center"/>
              <w:rPr>
                <w:rFonts w:ascii="Arial" w:eastAsia="Arial" w:hAnsi="Arial" w:cs="Arial"/>
                <w:color w:val="000000" w:themeColor="text1"/>
              </w:rPr>
            </w:pPr>
            <w:r w:rsidRPr="41D880D2">
              <w:rPr>
                <w:rFonts w:ascii="Arial" w:eastAsia="Arial" w:hAnsi="Arial" w:cs="Arial"/>
                <w:b/>
                <w:bCs/>
                <w:color w:val="000000" w:themeColor="text1"/>
              </w:rPr>
              <w:t>x</w:t>
            </w:r>
          </w:p>
        </w:tc>
      </w:tr>
      <w:tr w:rsidR="41D880D2" w14:paraId="152E56EE" w14:textId="77777777" w:rsidTr="5FC8C0DD">
        <w:trPr>
          <w:trHeight w:val="300"/>
        </w:trPr>
        <w:tc>
          <w:tcPr>
            <w:tcW w:w="6510" w:type="dxa"/>
            <w:tcMar>
              <w:left w:w="105" w:type="dxa"/>
              <w:right w:w="105" w:type="dxa"/>
            </w:tcMar>
            <w:vAlign w:val="center"/>
          </w:tcPr>
          <w:p w14:paraId="213235CA" w14:textId="1B0C0DC5" w:rsidR="41D880D2" w:rsidRPr="00AA3716" w:rsidRDefault="41D880D2" w:rsidP="41D880D2">
            <w:pPr>
              <w:rPr>
                <w:rFonts w:eastAsia="Arial" w:cs="Arial"/>
                <w:color w:val="000000" w:themeColor="text1"/>
              </w:rPr>
            </w:pPr>
            <w:r w:rsidRPr="00AA3716">
              <w:rPr>
                <w:rFonts w:eastAsia="Arial" w:cs="Arial"/>
                <w:color w:val="000000" w:themeColor="text1"/>
              </w:rPr>
              <w:t>To be able to communicate clearly and effectively with people we support, families, staff and professionals</w:t>
            </w:r>
            <w:r w:rsidR="00FE3999" w:rsidRPr="00AA3716">
              <w:rPr>
                <w:rFonts w:eastAsia="Arial" w:cs="Arial"/>
                <w:color w:val="000000" w:themeColor="text1"/>
              </w:rPr>
              <w:t>.</w:t>
            </w:r>
          </w:p>
        </w:tc>
        <w:tc>
          <w:tcPr>
            <w:tcW w:w="1245" w:type="dxa"/>
            <w:tcMar>
              <w:left w:w="105" w:type="dxa"/>
              <w:right w:w="105" w:type="dxa"/>
            </w:tcMar>
            <w:vAlign w:val="center"/>
          </w:tcPr>
          <w:p w14:paraId="7A2313CD" w14:textId="1344CE12" w:rsidR="41D880D2" w:rsidRDefault="41D880D2" w:rsidP="41D880D2">
            <w:pPr>
              <w:jc w:val="center"/>
              <w:rPr>
                <w:rFonts w:ascii="Arial" w:eastAsia="Arial" w:hAnsi="Arial" w:cs="Arial"/>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5C1ECBCD" w14:textId="59E3A308" w:rsidR="41D880D2" w:rsidRDefault="41D880D2" w:rsidP="41D880D2">
            <w:pPr>
              <w:jc w:val="center"/>
              <w:rPr>
                <w:rFonts w:ascii="Arial" w:eastAsia="Arial" w:hAnsi="Arial" w:cs="Arial"/>
                <w:color w:val="000000" w:themeColor="text1"/>
              </w:rPr>
            </w:pPr>
          </w:p>
        </w:tc>
      </w:tr>
      <w:tr w:rsidR="41D880D2" w14:paraId="0521BE7E" w14:textId="77777777" w:rsidTr="5FC8C0DD">
        <w:trPr>
          <w:trHeight w:val="300"/>
        </w:trPr>
        <w:tc>
          <w:tcPr>
            <w:tcW w:w="6510" w:type="dxa"/>
            <w:shd w:val="clear" w:color="auto" w:fill="92D050"/>
            <w:tcMar>
              <w:left w:w="105" w:type="dxa"/>
              <w:right w:w="105" w:type="dxa"/>
            </w:tcMar>
            <w:vAlign w:val="center"/>
          </w:tcPr>
          <w:p w14:paraId="5398ED55" w14:textId="7688496C" w:rsidR="41D880D2" w:rsidRDefault="41D880D2" w:rsidP="41D880D2">
            <w:pPr>
              <w:rPr>
                <w:rFonts w:ascii="Arial" w:eastAsia="Arial" w:hAnsi="Arial" w:cs="Arial"/>
                <w:color w:val="000000" w:themeColor="text1"/>
              </w:rPr>
            </w:pPr>
            <w:r w:rsidRPr="41D880D2">
              <w:rPr>
                <w:rFonts w:ascii="Arial" w:eastAsia="Arial" w:hAnsi="Arial" w:cs="Arial"/>
                <w:b/>
                <w:bCs/>
                <w:color w:val="000000" w:themeColor="text1"/>
              </w:rPr>
              <w:t>Problem-solving Skills</w:t>
            </w:r>
          </w:p>
        </w:tc>
        <w:tc>
          <w:tcPr>
            <w:tcW w:w="1245" w:type="dxa"/>
            <w:shd w:val="clear" w:color="auto" w:fill="F2F2F2" w:themeFill="background1" w:themeFillShade="F2"/>
            <w:tcMar>
              <w:left w:w="105" w:type="dxa"/>
              <w:right w:w="105" w:type="dxa"/>
            </w:tcMar>
            <w:vAlign w:val="center"/>
          </w:tcPr>
          <w:p w14:paraId="36894B5D" w14:textId="16ACA318" w:rsidR="41D880D2" w:rsidRDefault="41D880D2" w:rsidP="41D880D2">
            <w:pPr>
              <w:jc w:val="center"/>
              <w:rPr>
                <w:rFonts w:ascii="Arial" w:eastAsia="Arial" w:hAnsi="Arial" w:cs="Arial"/>
                <w:color w:val="000000" w:themeColor="text1"/>
              </w:rPr>
            </w:pPr>
          </w:p>
        </w:tc>
        <w:tc>
          <w:tcPr>
            <w:tcW w:w="1245" w:type="dxa"/>
            <w:shd w:val="clear" w:color="auto" w:fill="F2F2F2" w:themeFill="background1" w:themeFillShade="F2"/>
            <w:tcMar>
              <w:left w:w="105" w:type="dxa"/>
              <w:right w:w="105" w:type="dxa"/>
            </w:tcMar>
            <w:vAlign w:val="center"/>
          </w:tcPr>
          <w:p w14:paraId="2B9F0357" w14:textId="67D0D2AE" w:rsidR="41D880D2" w:rsidRDefault="41D880D2" w:rsidP="41D880D2">
            <w:pPr>
              <w:jc w:val="center"/>
              <w:rPr>
                <w:rFonts w:ascii="Arial" w:eastAsia="Arial" w:hAnsi="Arial" w:cs="Arial"/>
                <w:color w:val="000000" w:themeColor="text1"/>
              </w:rPr>
            </w:pPr>
          </w:p>
        </w:tc>
      </w:tr>
      <w:tr w:rsidR="41D880D2" w14:paraId="2ED8FA7E" w14:textId="77777777" w:rsidTr="5FC8C0DD">
        <w:trPr>
          <w:trHeight w:val="300"/>
        </w:trPr>
        <w:tc>
          <w:tcPr>
            <w:tcW w:w="6510" w:type="dxa"/>
            <w:tcMar>
              <w:left w:w="105" w:type="dxa"/>
              <w:right w:w="105" w:type="dxa"/>
            </w:tcMar>
            <w:vAlign w:val="center"/>
          </w:tcPr>
          <w:p w14:paraId="085A6FEB" w14:textId="3878F62A" w:rsidR="41D880D2" w:rsidRPr="00AA3716" w:rsidRDefault="41D880D2" w:rsidP="41D880D2">
            <w:pPr>
              <w:rPr>
                <w:rFonts w:eastAsia="Arial" w:cs="Arial"/>
                <w:color w:val="000000" w:themeColor="text1"/>
              </w:rPr>
            </w:pPr>
            <w:r w:rsidRPr="00AA3716">
              <w:rPr>
                <w:rFonts w:eastAsia="Arial" w:cs="Arial"/>
                <w:color w:val="000000" w:themeColor="text1"/>
              </w:rPr>
              <w:t>To see solutions not just problems, be a creative thinker</w:t>
            </w:r>
            <w:r w:rsidR="00FE3999" w:rsidRPr="00AA3716">
              <w:rPr>
                <w:rFonts w:eastAsia="Arial" w:cs="Arial"/>
                <w:color w:val="000000" w:themeColor="text1"/>
              </w:rPr>
              <w:t>.</w:t>
            </w:r>
          </w:p>
        </w:tc>
        <w:tc>
          <w:tcPr>
            <w:tcW w:w="1245" w:type="dxa"/>
            <w:tcMar>
              <w:left w:w="105" w:type="dxa"/>
              <w:right w:w="105" w:type="dxa"/>
            </w:tcMar>
            <w:vAlign w:val="center"/>
          </w:tcPr>
          <w:p w14:paraId="0E6E770B" w14:textId="47809A85" w:rsidR="41D880D2" w:rsidRDefault="41D880D2" w:rsidP="41D880D2">
            <w:pPr>
              <w:jc w:val="center"/>
              <w:rPr>
                <w:rFonts w:ascii="Arial" w:eastAsia="Arial" w:hAnsi="Arial" w:cs="Arial"/>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4FCBB8C8" w14:textId="392C91C1" w:rsidR="41D880D2" w:rsidRDefault="41D880D2" w:rsidP="41D880D2">
            <w:pPr>
              <w:jc w:val="center"/>
              <w:rPr>
                <w:rFonts w:ascii="Arial" w:eastAsia="Arial" w:hAnsi="Arial" w:cs="Arial"/>
                <w:color w:val="000000" w:themeColor="text1"/>
              </w:rPr>
            </w:pPr>
          </w:p>
        </w:tc>
      </w:tr>
      <w:tr w:rsidR="41D880D2" w14:paraId="1898ED67" w14:textId="77777777" w:rsidTr="5FC8C0DD">
        <w:trPr>
          <w:trHeight w:val="300"/>
        </w:trPr>
        <w:tc>
          <w:tcPr>
            <w:tcW w:w="6510" w:type="dxa"/>
            <w:tcMar>
              <w:left w:w="105" w:type="dxa"/>
              <w:right w:w="105" w:type="dxa"/>
            </w:tcMar>
            <w:vAlign w:val="center"/>
          </w:tcPr>
          <w:p w14:paraId="2CE8B19B" w14:textId="31377611" w:rsidR="41D880D2" w:rsidRPr="00AA3716" w:rsidRDefault="41D880D2" w:rsidP="41D880D2">
            <w:pPr>
              <w:rPr>
                <w:rFonts w:eastAsia="Arial" w:cs="Arial"/>
                <w:color w:val="000000" w:themeColor="text1"/>
              </w:rPr>
            </w:pPr>
            <w:r w:rsidRPr="00AA3716">
              <w:rPr>
                <w:rFonts w:eastAsia="Arial" w:cs="Arial"/>
                <w:color w:val="000000" w:themeColor="text1"/>
              </w:rPr>
              <w:t>Using people’s skills and gifts to create opportunities for them to solve their own problems and grow.</w:t>
            </w:r>
          </w:p>
        </w:tc>
        <w:tc>
          <w:tcPr>
            <w:tcW w:w="1245" w:type="dxa"/>
            <w:tcMar>
              <w:left w:w="105" w:type="dxa"/>
              <w:right w:w="105" w:type="dxa"/>
            </w:tcMar>
            <w:vAlign w:val="center"/>
          </w:tcPr>
          <w:p w14:paraId="280C50DD" w14:textId="62406065" w:rsidR="41D880D2" w:rsidRDefault="41D880D2" w:rsidP="41D880D2">
            <w:pPr>
              <w:jc w:val="center"/>
              <w:rPr>
                <w:rFonts w:ascii="Arial" w:eastAsia="Arial" w:hAnsi="Arial" w:cs="Arial"/>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16B82498" w14:textId="334250D9" w:rsidR="41D880D2" w:rsidRDefault="41D880D2" w:rsidP="41D880D2">
            <w:pPr>
              <w:jc w:val="center"/>
              <w:rPr>
                <w:rFonts w:ascii="Arial" w:eastAsia="Arial" w:hAnsi="Arial" w:cs="Arial"/>
                <w:color w:val="000000" w:themeColor="text1"/>
              </w:rPr>
            </w:pPr>
          </w:p>
        </w:tc>
      </w:tr>
    </w:tbl>
    <w:p w14:paraId="40386501" w14:textId="77777777" w:rsidR="00700FE8" w:rsidRDefault="00700FE8" w:rsidP="00700FE8">
      <w:pPr>
        <w:pStyle w:val="ListParagraph"/>
        <w:tabs>
          <w:tab w:val="left" w:pos="6814"/>
          <w:tab w:val="left" w:pos="7957"/>
        </w:tabs>
        <w:spacing w:after="0"/>
        <w:ind w:left="833"/>
        <w:rPr>
          <w:rFonts w:cs="Arial"/>
          <w:b/>
          <w:bCs/>
        </w:rPr>
      </w:pPr>
    </w:p>
    <w:p w14:paraId="4E879B8C" w14:textId="77777777" w:rsidR="00700FE8" w:rsidRPr="003936D9" w:rsidRDefault="00700FE8" w:rsidP="00700FE8">
      <w:pPr>
        <w:shd w:val="clear" w:color="auto" w:fill="0A2F41" w:themeFill="accent1" w:themeFillShade="80"/>
        <w:rPr>
          <w:rFonts w:cs="Arial"/>
          <w:b/>
          <w:bCs/>
          <w:color w:val="FFFFFF" w:themeColor="background1"/>
        </w:rPr>
      </w:pPr>
      <w:r w:rsidRPr="665AE71C">
        <w:rPr>
          <w:rFonts w:cs="Arial"/>
          <w:b/>
          <w:bCs/>
          <w:color w:val="FFFFFF" w:themeColor="background1"/>
        </w:rPr>
        <w:t>Values-based Specification</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20"/>
        <w:gridCol w:w="6770"/>
      </w:tblGrid>
      <w:tr w:rsidR="00700FE8" w14:paraId="25F9C705" w14:textId="77777777" w:rsidTr="00F51CAB">
        <w:trPr>
          <w:trHeight w:val="300"/>
        </w:trPr>
        <w:tc>
          <w:tcPr>
            <w:tcW w:w="2220" w:type="dxa"/>
            <w:shd w:val="clear" w:color="auto" w:fill="1F3864"/>
            <w:tcMar>
              <w:left w:w="105" w:type="dxa"/>
              <w:right w:w="105" w:type="dxa"/>
            </w:tcMar>
            <w:vAlign w:val="bottom"/>
          </w:tcPr>
          <w:p w14:paraId="43672EF0" w14:textId="77777777" w:rsidR="00700FE8" w:rsidRDefault="00700FE8" w:rsidP="00F51CAB">
            <w:pPr>
              <w:jc w:val="center"/>
              <w:rPr>
                <w:rFonts w:ascii="Roboto" w:eastAsia="Roboto" w:hAnsi="Roboto" w:cs="Roboto"/>
                <w:color w:val="000000" w:themeColor="text1"/>
              </w:rPr>
            </w:pPr>
            <w:r w:rsidRPr="665AE71C">
              <w:rPr>
                <w:rFonts w:ascii="Roboto" w:eastAsia="Roboto" w:hAnsi="Roboto" w:cs="Roboto"/>
                <w:b/>
                <w:bCs/>
                <w:color w:val="FFFFFF" w:themeColor="background1"/>
              </w:rPr>
              <w:t>Area</w:t>
            </w:r>
          </w:p>
        </w:tc>
        <w:tc>
          <w:tcPr>
            <w:tcW w:w="6770" w:type="dxa"/>
            <w:shd w:val="clear" w:color="auto" w:fill="1F3864"/>
            <w:tcMar>
              <w:left w:w="105" w:type="dxa"/>
              <w:right w:w="105" w:type="dxa"/>
            </w:tcMar>
            <w:vAlign w:val="bottom"/>
          </w:tcPr>
          <w:p w14:paraId="6880884C" w14:textId="77777777" w:rsidR="00700FE8" w:rsidRDefault="00700FE8" w:rsidP="00F51CAB">
            <w:pPr>
              <w:ind w:hanging="111"/>
              <w:jc w:val="center"/>
              <w:rPr>
                <w:rFonts w:ascii="Roboto" w:eastAsia="Roboto" w:hAnsi="Roboto" w:cs="Roboto"/>
                <w:color w:val="000000" w:themeColor="text1"/>
              </w:rPr>
            </w:pPr>
            <w:r w:rsidRPr="665AE71C">
              <w:rPr>
                <w:rFonts w:ascii="Roboto" w:eastAsia="Roboto" w:hAnsi="Roboto" w:cs="Roboto"/>
                <w:b/>
                <w:bCs/>
                <w:color w:val="FFFFFF" w:themeColor="background1"/>
              </w:rPr>
              <w:t>Specific Requirement</w:t>
            </w:r>
          </w:p>
        </w:tc>
      </w:tr>
      <w:tr w:rsidR="00700FE8" w14:paraId="5C116BC4" w14:textId="77777777" w:rsidTr="00F51CAB">
        <w:trPr>
          <w:trHeight w:val="300"/>
        </w:trPr>
        <w:tc>
          <w:tcPr>
            <w:tcW w:w="2220" w:type="dxa"/>
            <w:shd w:val="clear" w:color="auto" w:fill="9BECFF"/>
            <w:tcMar>
              <w:left w:w="105" w:type="dxa"/>
              <w:right w:w="105" w:type="dxa"/>
            </w:tcMar>
            <w:vAlign w:val="center"/>
          </w:tcPr>
          <w:p w14:paraId="7A54C482" w14:textId="77777777" w:rsidR="00700FE8" w:rsidRPr="008C3135" w:rsidRDefault="00700FE8" w:rsidP="00F51CAB">
            <w:pPr>
              <w:jc w:val="center"/>
              <w:rPr>
                <w:rFonts w:eastAsia="Arial" w:cs="Arial"/>
                <w:color w:val="000000" w:themeColor="text1"/>
              </w:rPr>
            </w:pPr>
            <w:r w:rsidRPr="008C3135">
              <w:rPr>
                <w:rFonts w:eastAsia="Arial" w:cs="Arial"/>
                <w:b/>
                <w:bCs/>
                <w:color w:val="000000" w:themeColor="text1"/>
              </w:rPr>
              <w:t>Socially Inclusive</w:t>
            </w:r>
          </w:p>
        </w:tc>
        <w:tc>
          <w:tcPr>
            <w:tcW w:w="6770" w:type="dxa"/>
            <w:tcMar>
              <w:left w:w="105" w:type="dxa"/>
              <w:right w:w="105" w:type="dxa"/>
            </w:tcMar>
            <w:vAlign w:val="center"/>
          </w:tcPr>
          <w:p w14:paraId="2103AA30" w14:textId="77777777" w:rsidR="00700FE8" w:rsidRPr="008C3135" w:rsidRDefault="00700FE8" w:rsidP="00700FE8">
            <w:pPr>
              <w:pStyle w:val="ListParagraph"/>
              <w:numPr>
                <w:ilvl w:val="0"/>
                <w:numId w:val="7"/>
              </w:numPr>
              <w:rPr>
                <w:rFonts w:eastAsia="Arial" w:cs="Arial"/>
                <w:color w:val="000000" w:themeColor="text1"/>
              </w:rPr>
            </w:pPr>
            <w:r w:rsidRPr="008C3135">
              <w:rPr>
                <w:rFonts w:eastAsia="Arial" w:cs="Arial"/>
                <w:color w:val="000000" w:themeColor="text1"/>
              </w:rPr>
              <w:t>Maximise the participation of the people we work with in the ordinary life of the community</w:t>
            </w:r>
          </w:p>
          <w:p w14:paraId="24A4A9C3" w14:textId="77777777" w:rsidR="00700FE8" w:rsidRPr="008C3135" w:rsidRDefault="00700FE8" w:rsidP="00700FE8">
            <w:pPr>
              <w:pStyle w:val="ListParagraph"/>
              <w:numPr>
                <w:ilvl w:val="0"/>
                <w:numId w:val="7"/>
              </w:numPr>
              <w:rPr>
                <w:rFonts w:eastAsia="Arial" w:cs="Arial"/>
                <w:color w:val="000000" w:themeColor="text1"/>
              </w:rPr>
            </w:pPr>
            <w:r w:rsidRPr="008C3135">
              <w:rPr>
                <w:rFonts w:eastAsia="Arial" w:cs="Arial"/>
                <w:color w:val="000000" w:themeColor="text1"/>
              </w:rPr>
              <w:t>Support active citizenship and the development of socially valued roles</w:t>
            </w:r>
          </w:p>
        </w:tc>
      </w:tr>
      <w:tr w:rsidR="00700FE8" w14:paraId="50984215" w14:textId="77777777" w:rsidTr="00F51CAB">
        <w:trPr>
          <w:trHeight w:val="300"/>
        </w:trPr>
        <w:tc>
          <w:tcPr>
            <w:tcW w:w="2220" w:type="dxa"/>
            <w:shd w:val="clear" w:color="auto" w:fill="FFE599"/>
            <w:tcMar>
              <w:left w:w="105" w:type="dxa"/>
              <w:right w:w="105" w:type="dxa"/>
            </w:tcMar>
            <w:vAlign w:val="center"/>
          </w:tcPr>
          <w:p w14:paraId="23601473" w14:textId="77777777" w:rsidR="00700FE8" w:rsidRPr="008C3135" w:rsidRDefault="00700FE8" w:rsidP="00F51CAB">
            <w:pPr>
              <w:jc w:val="center"/>
              <w:rPr>
                <w:rFonts w:eastAsia="Arial" w:cs="Arial"/>
                <w:color w:val="000000" w:themeColor="text1"/>
              </w:rPr>
            </w:pPr>
            <w:r w:rsidRPr="008C3135">
              <w:rPr>
                <w:rFonts w:eastAsia="Arial" w:cs="Arial"/>
                <w:b/>
                <w:bCs/>
                <w:color w:val="000000" w:themeColor="text1"/>
              </w:rPr>
              <w:t>Respectful of the Right to Self-Determination</w:t>
            </w:r>
          </w:p>
        </w:tc>
        <w:tc>
          <w:tcPr>
            <w:tcW w:w="6770" w:type="dxa"/>
            <w:tcMar>
              <w:left w:w="105" w:type="dxa"/>
              <w:right w:w="105" w:type="dxa"/>
            </w:tcMar>
            <w:vAlign w:val="center"/>
          </w:tcPr>
          <w:p w14:paraId="37FD35E0" w14:textId="77777777" w:rsidR="00700FE8" w:rsidRPr="008C3135" w:rsidRDefault="00700FE8" w:rsidP="00700FE8">
            <w:pPr>
              <w:pStyle w:val="ListParagraph"/>
              <w:numPr>
                <w:ilvl w:val="0"/>
                <w:numId w:val="6"/>
              </w:numPr>
              <w:rPr>
                <w:rFonts w:eastAsia="Arial" w:cs="Arial"/>
                <w:color w:val="000000" w:themeColor="text1"/>
              </w:rPr>
            </w:pPr>
            <w:r w:rsidRPr="008C3135">
              <w:rPr>
                <w:rFonts w:eastAsia="Arial" w:cs="Arial"/>
                <w:color w:val="000000" w:themeColor="text1"/>
              </w:rPr>
              <w:t>Understand person-centred care and can demonstrate treating people as individuals and respecting choices</w:t>
            </w:r>
          </w:p>
          <w:p w14:paraId="0808B1C3" w14:textId="77777777" w:rsidR="00700FE8" w:rsidRPr="008C3135" w:rsidRDefault="00700FE8" w:rsidP="00700FE8">
            <w:pPr>
              <w:pStyle w:val="ListParagraph"/>
              <w:numPr>
                <w:ilvl w:val="0"/>
                <w:numId w:val="6"/>
              </w:numPr>
              <w:rPr>
                <w:rFonts w:eastAsia="Arial" w:cs="Arial"/>
                <w:color w:val="000000" w:themeColor="text1"/>
              </w:rPr>
            </w:pPr>
            <w:r w:rsidRPr="008C3135">
              <w:rPr>
                <w:rFonts w:eastAsia="Arial" w:cs="Arial"/>
                <w:color w:val="000000" w:themeColor="text1"/>
              </w:rPr>
              <w:t>Promote independence and encouraging appropriate risk taking</w:t>
            </w:r>
          </w:p>
        </w:tc>
      </w:tr>
      <w:tr w:rsidR="00700FE8" w14:paraId="3DB7E8D4" w14:textId="77777777" w:rsidTr="00F51CAB">
        <w:trPr>
          <w:trHeight w:val="300"/>
        </w:trPr>
        <w:tc>
          <w:tcPr>
            <w:tcW w:w="2220" w:type="dxa"/>
            <w:shd w:val="clear" w:color="auto" w:fill="FDC7E7"/>
            <w:tcMar>
              <w:left w:w="105" w:type="dxa"/>
              <w:right w:w="105" w:type="dxa"/>
            </w:tcMar>
            <w:vAlign w:val="center"/>
          </w:tcPr>
          <w:p w14:paraId="7C2BFAF7" w14:textId="77777777" w:rsidR="00700FE8" w:rsidRPr="008C3135" w:rsidRDefault="00700FE8" w:rsidP="00F51CAB">
            <w:pPr>
              <w:jc w:val="center"/>
              <w:rPr>
                <w:rFonts w:eastAsia="Arial" w:cs="Arial"/>
                <w:color w:val="000000" w:themeColor="text1"/>
              </w:rPr>
            </w:pPr>
            <w:r w:rsidRPr="008C3135">
              <w:rPr>
                <w:rFonts w:eastAsia="Arial" w:cs="Arial"/>
                <w:b/>
                <w:bCs/>
                <w:color w:val="000000" w:themeColor="text1"/>
              </w:rPr>
              <w:t>Rights Based</w:t>
            </w:r>
          </w:p>
        </w:tc>
        <w:tc>
          <w:tcPr>
            <w:tcW w:w="6770" w:type="dxa"/>
            <w:tcMar>
              <w:left w:w="105" w:type="dxa"/>
              <w:right w:w="105" w:type="dxa"/>
            </w:tcMar>
            <w:vAlign w:val="center"/>
          </w:tcPr>
          <w:p w14:paraId="3E47BFAE" w14:textId="77777777" w:rsidR="00700FE8" w:rsidRPr="008C3135" w:rsidRDefault="00700FE8" w:rsidP="00700FE8">
            <w:pPr>
              <w:pStyle w:val="ListParagraph"/>
              <w:numPr>
                <w:ilvl w:val="0"/>
                <w:numId w:val="5"/>
              </w:numPr>
              <w:rPr>
                <w:rFonts w:eastAsia="Arial" w:cs="Arial"/>
                <w:color w:val="000000" w:themeColor="text1"/>
              </w:rPr>
            </w:pPr>
            <w:r w:rsidRPr="008C3135">
              <w:rPr>
                <w:rFonts w:eastAsia="Arial" w:cs="Arial"/>
                <w:color w:val="000000" w:themeColor="text1"/>
              </w:rPr>
              <w:t>Ensuring no one is discriminated against or excluded</w:t>
            </w:r>
          </w:p>
          <w:p w14:paraId="61914A0E" w14:textId="77777777" w:rsidR="00700FE8" w:rsidRPr="008C3135" w:rsidRDefault="00700FE8" w:rsidP="00700FE8">
            <w:pPr>
              <w:pStyle w:val="ListParagraph"/>
              <w:numPr>
                <w:ilvl w:val="0"/>
                <w:numId w:val="5"/>
              </w:numPr>
              <w:rPr>
                <w:rFonts w:eastAsia="Arial" w:cs="Arial"/>
                <w:color w:val="000000" w:themeColor="text1"/>
              </w:rPr>
            </w:pPr>
            <w:r w:rsidRPr="008C3135">
              <w:rPr>
                <w:rFonts w:eastAsia="Arial" w:cs="Arial"/>
                <w:color w:val="000000" w:themeColor="text1"/>
              </w:rPr>
              <w:t>Understand human rights and incorporate them in supports</w:t>
            </w:r>
          </w:p>
          <w:p w14:paraId="1DD2DEBE" w14:textId="77777777" w:rsidR="00700FE8" w:rsidRPr="008C3135" w:rsidRDefault="00700FE8" w:rsidP="00700FE8">
            <w:pPr>
              <w:pStyle w:val="ListParagraph"/>
              <w:numPr>
                <w:ilvl w:val="0"/>
                <w:numId w:val="5"/>
              </w:numPr>
              <w:rPr>
                <w:rFonts w:eastAsia="Arial" w:cs="Arial"/>
                <w:color w:val="000000" w:themeColor="text1"/>
              </w:rPr>
            </w:pPr>
            <w:r w:rsidRPr="008C3135">
              <w:rPr>
                <w:rFonts w:eastAsia="Arial" w:cs="Arial"/>
                <w:color w:val="000000" w:themeColor="text1"/>
              </w:rPr>
              <w:t>Facilitating people to ‘speak up’ about concerns and acting upon them</w:t>
            </w:r>
          </w:p>
        </w:tc>
      </w:tr>
      <w:tr w:rsidR="00700FE8" w14:paraId="592F7770" w14:textId="77777777" w:rsidTr="00F51CAB">
        <w:trPr>
          <w:trHeight w:val="300"/>
        </w:trPr>
        <w:tc>
          <w:tcPr>
            <w:tcW w:w="2220" w:type="dxa"/>
            <w:shd w:val="clear" w:color="auto" w:fill="DEF375"/>
            <w:tcMar>
              <w:left w:w="105" w:type="dxa"/>
              <w:right w:w="105" w:type="dxa"/>
            </w:tcMar>
            <w:vAlign w:val="center"/>
          </w:tcPr>
          <w:p w14:paraId="536BE3A2" w14:textId="77777777" w:rsidR="00700FE8" w:rsidRPr="008C3135" w:rsidRDefault="00700FE8" w:rsidP="00F51CAB">
            <w:pPr>
              <w:jc w:val="center"/>
              <w:rPr>
                <w:rFonts w:eastAsia="Arial" w:cs="Arial"/>
                <w:color w:val="000000" w:themeColor="text1"/>
              </w:rPr>
            </w:pPr>
            <w:r w:rsidRPr="008C3135">
              <w:rPr>
                <w:rFonts w:eastAsia="Arial" w:cs="Arial"/>
                <w:b/>
                <w:bCs/>
                <w:color w:val="000000" w:themeColor="text1"/>
              </w:rPr>
              <w:t>Oriented Towards Learning and Continuous Improvement</w:t>
            </w:r>
          </w:p>
        </w:tc>
        <w:tc>
          <w:tcPr>
            <w:tcW w:w="6770" w:type="dxa"/>
            <w:tcMar>
              <w:left w:w="105" w:type="dxa"/>
              <w:right w:w="105" w:type="dxa"/>
            </w:tcMar>
            <w:vAlign w:val="center"/>
          </w:tcPr>
          <w:p w14:paraId="6D0896CA" w14:textId="77777777" w:rsidR="00700FE8" w:rsidRPr="008C3135" w:rsidRDefault="00700FE8" w:rsidP="00700FE8">
            <w:pPr>
              <w:pStyle w:val="ListParagraph"/>
              <w:numPr>
                <w:ilvl w:val="0"/>
                <w:numId w:val="4"/>
              </w:numPr>
              <w:rPr>
                <w:rFonts w:eastAsia="Arial" w:cs="Arial"/>
                <w:color w:val="000000" w:themeColor="text1"/>
              </w:rPr>
            </w:pPr>
            <w:r w:rsidRPr="008C3135">
              <w:rPr>
                <w:rFonts w:eastAsia="Arial" w:cs="Arial"/>
                <w:color w:val="000000" w:themeColor="text1"/>
              </w:rPr>
              <w:t>Striving for quality in everything we do, recognising and understanding what quality in care means for people using the services</w:t>
            </w:r>
          </w:p>
          <w:p w14:paraId="7D8DB485" w14:textId="77777777" w:rsidR="00700FE8" w:rsidRPr="008C3135" w:rsidRDefault="00700FE8" w:rsidP="00700FE8">
            <w:pPr>
              <w:pStyle w:val="ListParagraph"/>
              <w:numPr>
                <w:ilvl w:val="0"/>
                <w:numId w:val="4"/>
              </w:numPr>
              <w:rPr>
                <w:rFonts w:eastAsia="Arial" w:cs="Arial"/>
                <w:color w:val="000000" w:themeColor="text1"/>
              </w:rPr>
            </w:pPr>
            <w:r w:rsidRPr="008C3135">
              <w:rPr>
                <w:rFonts w:eastAsia="Arial" w:cs="Arial"/>
                <w:color w:val="000000" w:themeColor="text1"/>
              </w:rPr>
              <w:t>Being accepting about criticism and focusing on improvement</w:t>
            </w:r>
          </w:p>
          <w:p w14:paraId="40535D4F" w14:textId="77777777" w:rsidR="00700FE8" w:rsidRPr="008C3135" w:rsidRDefault="00700FE8" w:rsidP="00700FE8">
            <w:pPr>
              <w:pStyle w:val="ListParagraph"/>
              <w:numPr>
                <w:ilvl w:val="0"/>
                <w:numId w:val="4"/>
              </w:numPr>
              <w:rPr>
                <w:rFonts w:eastAsia="Arial" w:cs="Arial"/>
                <w:color w:val="000000" w:themeColor="text1"/>
              </w:rPr>
            </w:pPr>
            <w:r w:rsidRPr="008C3135">
              <w:rPr>
                <w:rFonts w:eastAsia="Arial" w:cs="Arial"/>
                <w:color w:val="000000" w:themeColor="text1"/>
              </w:rPr>
              <w:t>Being open to new opportunities for learning and identifying the limits of skills and knowledge</w:t>
            </w:r>
          </w:p>
        </w:tc>
      </w:tr>
      <w:tr w:rsidR="00700FE8" w14:paraId="062D8076" w14:textId="77777777" w:rsidTr="00F51CAB">
        <w:trPr>
          <w:trHeight w:val="300"/>
        </w:trPr>
        <w:tc>
          <w:tcPr>
            <w:tcW w:w="2220" w:type="dxa"/>
            <w:shd w:val="clear" w:color="auto" w:fill="9BECFF"/>
            <w:tcMar>
              <w:left w:w="105" w:type="dxa"/>
              <w:right w:w="105" w:type="dxa"/>
            </w:tcMar>
            <w:vAlign w:val="center"/>
          </w:tcPr>
          <w:p w14:paraId="0D05F86E" w14:textId="77777777" w:rsidR="00700FE8" w:rsidRPr="008C3135" w:rsidRDefault="00700FE8" w:rsidP="00F51CAB">
            <w:pPr>
              <w:jc w:val="center"/>
              <w:rPr>
                <w:rFonts w:eastAsia="Arial" w:cs="Arial"/>
                <w:color w:val="000000" w:themeColor="text1"/>
              </w:rPr>
            </w:pPr>
            <w:r w:rsidRPr="008C3135">
              <w:rPr>
                <w:rFonts w:eastAsia="Arial" w:cs="Arial"/>
                <w:b/>
                <w:bCs/>
                <w:color w:val="000000" w:themeColor="text1"/>
              </w:rPr>
              <w:t>Person Centred</w:t>
            </w:r>
          </w:p>
        </w:tc>
        <w:tc>
          <w:tcPr>
            <w:tcW w:w="6770" w:type="dxa"/>
            <w:tcMar>
              <w:left w:w="105" w:type="dxa"/>
              <w:right w:w="105" w:type="dxa"/>
            </w:tcMar>
            <w:vAlign w:val="center"/>
          </w:tcPr>
          <w:p w14:paraId="3918474A" w14:textId="77777777" w:rsidR="00700FE8" w:rsidRPr="008C3135" w:rsidRDefault="00700FE8" w:rsidP="00700FE8">
            <w:pPr>
              <w:pStyle w:val="ListParagraph"/>
              <w:numPr>
                <w:ilvl w:val="0"/>
                <w:numId w:val="3"/>
              </w:numPr>
              <w:rPr>
                <w:rFonts w:eastAsia="Arial" w:cs="Arial"/>
                <w:color w:val="000000" w:themeColor="text1"/>
              </w:rPr>
            </w:pPr>
            <w:r w:rsidRPr="008C3135">
              <w:rPr>
                <w:rFonts w:eastAsia="Arial" w:cs="Arial"/>
                <w:color w:val="000000" w:themeColor="text1"/>
              </w:rPr>
              <w:t>Understanding the value of others as leaders in their own lives</w:t>
            </w:r>
          </w:p>
          <w:p w14:paraId="7373A59D" w14:textId="77777777" w:rsidR="00700FE8" w:rsidRPr="008C3135" w:rsidRDefault="00700FE8" w:rsidP="00700FE8">
            <w:pPr>
              <w:pStyle w:val="ListParagraph"/>
              <w:numPr>
                <w:ilvl w:val="0"/>
                <w:numId w:val="3"/>
              </w:numPr>
              <w:rPr>
                <w:rFonts w:eastAsia="Arial" w:cs="Arial"/>
                <w:color w:val="000000" w:themeColor="text1"/>
              </w:rPr>
            </w:pPr>
            <w:r w:rsidRPr="008C3135">
              <w:rPr>
                <w:rFonts w:eastAsia="Arial" w:cs="Arial"/>
                <w:color w:val="000000" w:themeColor="text1"/>
              </w:rPr>
              <w:t>Provide supports that are effective in meeting the needs, wishes and choices of the people we work with</w:t>
            </w:r>
          </w:p>
          <w:p w14:paraId="36A58008" w14:textId="77777777" w:rsidR="00700FE8" w:rsidRPr="008C3135" w:rsidRDefault="00700FE8" w:rsidP="00700FE8">
            <w:pPr>
              <w:pStyle w:val="ListParagraph"/>
              <w:numPr>
                <w:ilvl w:val="0"/>
                <w:numId w:val="3"/>
              </w:numPr>
              <w:rPr>
                <w:rFonts w:eastAsia="Arial" w:cs="Arial"/>
                <w:color w:val="000000" w:themeColor="text1"/>
              </w:rPr>
            </w:pPr>
            <w:r w:rsidRPr="008C3135">
              <w:rPr>
                <w:rFonts w:eastAsia="Arial" w:cs="Arial"/>
                <w:color w:val="000000" w:themeColor="text1"/>
              </w:rPr>
              <w:lastRenderedPageBreak/>
              <w:t>Understanding the importance of empathy in all areas of support</w:t>
            </w:r>
          </w:p>
        </w:tc>
      </w:tr>
      <w:tr w:rsidR="00700FE8" w14:paraId="1F7B171E" w14:textId="77777777" w:rsidTr="00F51CAB">
        <w:trPr>
          <w:trHeight w:val="300"/>
        </w:trPr>
        <w:tc>
          <w:tcPr>
            <w:tcW w:w="2220" w:type="dxa"/>
            <w:shd w:val="clear" w:color="auto" w:fill="FFE599"/>
            <w:tcMar>
              <w:left w:w="105" w:type="dxa"/>
              <w:right w:w="105" w:type="dxa"/>
            </w:tcMar>
            <w:vAlign w:val="center"/>
          </w:tcPr>
          <w:p w14:paraId="1AA5E245" w14:textId="77777777" w:rsidR="00700FE8" w:rsidRPr="008C3135" w:rsidRDefault="00700FE8" w:rsidP="00F51CAB">
            <w:pPr>
              <w:jc w:val="center"/>
              <w:rPr>
                <w:rFonts w:eastAsia="Arial" w:cs="Arial"/>
                <w:color w:val="000000" w:themeColor="text1"/>
              </w:rPr>
            </w:pPr>
            <w:r w:rsidRPr="008C3135">
              <w:rPr>
                <w:rFonts w:eastAsia="Arial" w:cs="Arial"/>
                <w:b/>
                <w:bCs/>
                <w:color w:val="000000" w:themeColor="text1"/>
              </w:rPr>
              <w:lastRenderedPageBreak/>
              <w:t>Flexible, Resourceful and Creative</w:t>
            </w:r>
          </w:p>
        </w:tc>
        <w:tc>
          <w:tcPr>
            <w:tcW w:w="6770" w:type="dxa"/>
            <w:tcMar>
              <w:left w:w="105" w:type="dxa"/>
              <w:right w:w="105" w:type="dxa"/>
            </w:tcMar>
            <w:vAlign w:val="center"/>
          </w:tcPr>
          <w:p w14:paraId="68E63BC5" w14:textId="77777777" w:rsidR="00700FE8" w:rsidRPr="008C3135" w:rsidRDefault="00700FE8" w:rsidP="00700FE8">
            <w:pPr>
              <w:pStyle w:val="ListParagraph"/>
              <w:numPr>
                <w:ilvl w:val="0"/>
                <w:numId w:val="2"/>
              </w:numPr>
              <w:rPr>
                <w:rFonts w:eastAsia="Arial" w:cs="Arial"/>
                <w:color w:val="000000" w:themeColor="text1"/>
              </w:rPr>
            </w:pPr>
            <w:r w:rsidRPr="008C3135">
              <w:rPr>
                <w:rFonts w:eastAsia="Arial" w:cs="Arial"/>
                <w:color w:val="000000" w:themeColor="text1"/>
              </w:rPr>
              <w:t>Focus on how things could be done better and sharing ideas</w:t>
            </w:r>
          </w:p>
          <w:p w14:paraId="638FD213" w14:textId="77777777" w:rsidR="00700FE8" w:rsidRPr="0059638E" w:rsidRDefault="00700FE8" w:rsidP="00700FE8">
            <w:pPr>
              <w:pStyle w:val="ListParagraph"/>
              <w:numPr>
                <w:ilvl w:val="0"/>
                <w:numId w:val="2"/>
              </w:numPr>
              <w:rPr>
                <w:rFonts w:eastAsia="Arial" w:cs="Arial"/>
                <w:color w:val="000000" w:themeColor="text1"/>
              </w:rPr>
            </w:pPr>
            <w:r w:rsidRPr="008C3135">
              <w:rPr>
                <w:rFonts w:eastAsia="Arial" w:cs="Arial"/>
                <w:color w:val="000000" w:themeColor="text1"/>
              </w:rPr>
              <w:t>Improving outcomes for people</w:t>
            </w:r>
          </w:p>
        </w:tc>
      </w:tr>
    </w:tbl>
    <w:p w14:paraId="5032A92C" w14:textId="77777777" w:rsidR="00700FE8" w:rsidRDefault="00700FE8" w:rsidP="00700FE8">
      <w:pPr>
        <w:rPr>
          <w:rFonts w:cs="Arial"/>
        </w:rPr>
      </w:pPr>
    </w:p>
    <w:p w14:paraId="5E3C0929" w14:textId="77777777" w:rsidR="00700FE8" w:rsidRDefault="00700FE8" w:rsidP="70224EE4">
      <w:pPr>
        <w:tabs>
          <w:tab w:val="left" w:pos="6814"/>
          <w:tab w:val="left" w:pos="7957"/>
        </w:tabs>
        <w:spacing w:after="0"/>
        <w:ind w:left="833"/>
        <w:rPr>
          <w:rFonts w:cs="Arial"/>
          <w:b/>
          <w:bCs/>
        </w:rPr>
      </w:pPr>
    </w:p>
    <w:sectPr w:rsidR="00700FE8" w:rsidSect="00C56248">
      <w:headerReference w:type="default" r:id="rId8"/>
      <w:footerReference w:type="default" r:id="rId9"/>
      <w:pgSz w:w="11920" w:h="16850"/>
      <w:pgMar w:top="1440" w:right="1440" w:bottom="1440" w:left="1440" w:header="363"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D2F0A" w14:textId="77777777" w:rsidR="00C6340A" w:rsidRDefault="00C6340A" w:rsidP="003C3D5E">
      <w:pPr>
        <w:spacing w:after="0" w:line="240" w:lineRule="auto"/>
      </w:pPr>
      <w:r>
        <w:separator/>
      </w:r>
    </w:p>
  </w:endnote>
  <w:endnote w:type="continuationSeparator" w:id="0">
    <w:p w14:paraId="3D719E64" w14:textId="77777777" w:rsidR="00C6340A" w:rsidRDefault="00C6340A" w:rsidP="003C3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8771143"/>
      <w:docPartObj>
        <w:docPartGallery w:val="Page Numbers (Bottom of Page)"/>
        <w:docPartUnique/>
      </w:docPartObj>
    </w:sdtPr>
    <w:sdtEndPr>
      <w:rPr>
        <w:noProof/>
      </w:rPr>
    </w:sdtEndPr>
    <w:sdtContent>
      <w:p w14:paraId="4E8E3690" w14:textId="616B683D" w:rsidR="001B6A1E" w:rsidRDefault="001B6A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78F735" w14:textId="486ED636" w:rsidR="00CD2B58" w:rsidRDefault="00CD2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CB86B" w14:textId="77777777" w:rsidR="00C6340A" w:rsidRDefault="00C6340A" w:rsidP="003C3D5E">
      <w:pPr>
        <w:spacing w:after="0" w:line="240" w:lineRule="auto"/>
      </w:pPr>
      <w:r>
        <w:separator/>
      </w:r>
    </w:p>
  </w:footnote>
  <w:footnote w:type="continuationSeparator" w:id="0">
    <w:p w14:paraId="75AA7E2A" w14:textId="77777777" w:rsidR="00C6340A" w:rsidRDefault="00C6340A" w:rsidP="003C3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C2308" w14:textId="64F09F22" w:rsidR="003C3D5E" w:rsidRPr="00942CCB" w:rsidRDefault="003C3D5E" w:rsidP="003930F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1D15"/>
    <w:multiLevelType w:val="hybridMultilevel"/>
    <w:tmpl w:val="95F0A0BA"/>
    <w:lvl w:ilvl="0" w:tplc="B170C886">
      <w:start w:val="1"/>
      <w:numFmt w:val="bullet"/>
      <w:lvlText w:val=""/>
      <w:lvlJc w:val="left"/>
      <w:pPr>
        <w:ind w:left="720" w:hanging="360"/>
      </w:pPr>
      <w:rPr>
        <w:rFonts w:ascii="Symbol" w:hAnsi="Symbol" w:hint="default"/>
      </w:rPr>
    </w:lvl>
    <w:lvl w:ilvl="1" w:tplc="7646C470">
      <w:start w:val="1"/>
      <w:numFmt w:val="bullet"/>
      <w:lvlText w:val="o"/>
      <w:lvlJc w:val="left"/>
      <w:pPr>
        <w:ind w:left="1440" w:hanging="360"/>
      </w:pPr>
      <w:rPr>
        <w:rFonts w:ascii="Courier New" w:hAnsi="Courier New" w:hint="default"/>
      </w:rPr>
    </w:lvl>
    <w:lvl w:ilvl="2" w:tplc="885CBC16">
      <w:start w:val="1"/>
      <w:numFmt w:val="bullet"/>
      <w:lvlText w:val=""/>
      <w:lvlJc w:val="left"/>
      <w:pPr>
        <w:ind w:left="2160" w:hanging="360"/>
      </w:pPr>
      <w:rPr>
        <w:rFonts w:ascii="Wingdings" w:hAnsi="Wingdings" w:hint="default"/>
      </w:rPr>
    </w:lvl>
    <w:lvl w:ilvl="3" w:tplc="41D85E80">
      <w:start w:val="1"/>
      <w:numFmt w:val="bullet"/>
      <w:lvlText w:val=""/>
      <w:lvlJc w:val="left"/>
      <w:pPr>
        <w:ind w:left="2880" w:hanging="360"/>
      </w:pPr>
      <w:rPr>
        <w:rFonts w:ascii="Symbol" w:hAnsi="Symbol" w:hint="default"/>
      </w:rPr>
    </w:lvl>
    <w:lvl w:ilvl="4" w:tplc="BAF8318A">
      <w:start w:val="1"/>
      <w:numFmt w:val="bullet"/>
      <w:lvlText w:val="o"/>
      <w:lvlJc w:val="left"/>
      <w:pPr>
        <w:ind w:left="3600" w:hanging="360"/>
      </w:pPr>
      <w:rPr>
        <w:rFonts w:ascii="Courier New" w:hAnsi="Courier New" w:hint="default"/>
      </w:rPr>
    </w:lvl>
    <w:lvl w:ilvl="5" w:tplc="E514CC20">
      <w:start w:val="1"/>
      <w:numFmt w:val="bullet"/>
      <w:lvlText w:val=""/>
      <w:lvlJc w:val="left"/>
      <w:pPr>
        <w:ind w:left="4320" w:hanging="360"/>
      </w:pPr>
      <w:rPr>
        <w:rFonts w:ascii="Wingdings" w:hAnsi="Wingdings" w:hint="default"/>
      </w:rPr>
    </w:lvl>
    <w:lvl w:ilvl="6" w:tplc="9052187C">
      <w:start w:val="1"/>
      <w:numFmt w:val="bullet"/>
      <w:lvlText w:val=""/>
      <w:lvlJc w:val="left"/>
      <w:pPr>
        <w:ind w:left="5040" w:hanging="360"/>
      </w:pPr>
      <w:rPr>
        <w:rFonts w:ascii="Symbol" w:hAnsi="Symbol" w:hint="default"/>
      </w:rPr>
    </w:lvl>
    <w:lvl w:ilvl="7" w:tplc="AFAE18BC">
      <w:start w:val="1"/>
      <w:numFmt w:val="bullet"/>
      <w:lvlText w:val="o"/>
      <w:lvlJc w:val="left"/>
      <w:pPr>
        <w:ind w:left="5760" w:hanging="360"/>
      </w:pPr>
      <w:rPr>
        <w:rFonts w:ascii="Courier New" w:hAnsi="Courier New" w:hint="default"/>
      </w:rPr>
    </w:lvl>
    <w:lvl w:ilvl="8" w:tplc="33BC3B7E">
      <w:start w:val="1"/>
      <w:numFmt w:val="bullet"/>
      <w:lvlText w:val=""/>
      <w:lvlJc w:val="left"/>
      <w:pPr>
        <w:ind w:left="6480" w:hanging="360"/>
      </w:pPr>
      <w:rPr>
        <w:rFonts w:ascii="Wingdings" w:hAnsi="Wingdings" w:hint="default"/>
      </w:rPr>
    </w:lvl>
  </w:abstractNum>
  <w:abstractNum w:abstractNumId="1" w15:restartNumberingAfterBreak="0">
    <w:nsid w:val="07003786"/>
    <w:multiLevelType w:val="multilevel"/>
    <w:tmpl w:val="B53C6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9D5F6E"/>
    <w:multiLevelType w:val="hybridMultilevel"/>
    <w:tmpl w:val="A1FE13AE"/>
    <w:lvl w:ilvl="0" w:tplc="1809000D">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0CE565A9"/>
    <w:multiLevelType w:val="hybridMultilevel"/>
    <w:tmpl w:val="A330D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F741C9"/>
    <w:multiLevelType w:val="hybridMultilevel"/>
    <w:tmpl w:val="DCEE50A6"/>
    <w:lvl w:ilvl="0" w:tplc="18090001">
      <w:start w:val="1"/>
      <w:numFmt w:val="bullet"/>
      <w:lvlText w:val=""/>
      <w:lvlJc w:val="left"/>
      <w:pPr>
        <w:ind w:left="833" w:hanging="360"/>
      </w:pPr>
      <w:rPr>
        <w:rFonts w:ascii="Symbol" w:hAnsi="Symbol" w:hint="default"/>
      </w:rPr>
    </w:lvl>
    <w:lvl w:ilvl="1" w:tplc="18090003" w:tentative="1">
      <w:start w:val="1"/>
      <w:numFmt w:val="bullet"/>
      <w:lvlText w:val="o"/>
      <w:lvlJc w:val="left"/>
      <w:pPr>
        <w:ind w:left="1553" w:hanging="360"/>
      </w:pPr>
      <w:rPr>
        <w:rFonts w:ascii="Courier New" w:hAnsi="Courier New" w:cs="Courier New" w:hint="default"/>
      </w:rPr>
    </w:lvl>
    <w:lvl w:ilvl="2" w:tplc="18090005" w:tentative="1">
      <w:start w:val="1"/>
      <w:numFmt w:val="bullet"/>
      <w:lvlText w:val=""/>
      <w:lvlJc w:val="left"/>
      <w:pPr>
        <w:ind w:left="2273" w:hanging="360"/>
      </w:pPr>
      <w:rPr>
        <w:rFonts w:ascii="Wingdings" w:hAnsi="Wingdings" w:hint="default"/>
      </w:rPr>
    </w:lvl>
    <w:lvl w:ilvl="3" w:tplc="18090001" w:tentative="1">
      <w:start w:val="1"/>
      <w:numFmt w:val="bullet"/>
      <w:lvlText w:val=""/>
      <w:lvlJc w:val="left"/>
      <w:pPr>
        <w:ind w:left="2993" w:hanging="360"/>
      </w:pPr>
      <w:rPr>
        <w:rFonts w:ascii="Symbol" w:hAnsi="Symbol" w:hint="default"/>
      </w:rPr>
    </w:lvl>
    <w:lvl w:ilvl="4" w:tplc="18090003" w:tentative="1">
      <w:start w:val="1"/>
      <w:numFmt w:val="bullet"/>
      <w:lvlText w:val="o"/>
      <w:lvlJc w:val="left"/>
      <w:pPr>
        <w:ind w:left="3713" w:hanging="360"/>
      </w:pPr>
      <w:rPr>
        <w:rFonts w:ascii="Courier New" w:hAnsi="Courier New" w:cs="Courier New" w:hint="default"/>
      </w:rPr>
    </w:lvl>
    <w:lvl w:ilvl="5" w:tplc="18090005" w:tentative="1">
      <w:start w:val="1"/>
      <w:numFmt w:val="bullet"/>
      <w:lvlText w:val=""/>
      <w:lvlJc w:val="left"/>
      <w:pPr>
        <w:ind w:left="4433" w:hanging="360"/>
      </w:pPr>
      <w:rPr>
        <w:rFonts w:ascii="Wingdings" w:hAnsi="Wingdings" w:hint="default"/>
      </w:rPr>
    </w:lvl>
    <w:lvl w:ilvl="6" w:tplc="18090001" w:tentative="1">
      <w:start w:val="1"/>
      <w:numFmt w:val="bullet"/>
      <w:lvlText w:val=""/>
      <w:lvlJc w:val="left"/>
      <w:pPr>
        <w:ind w:left="5153" w:hanging="360"/>
      </w:pPr>
      <w:rPr>
        <w:rFonts w:ascii="Symbol" w:hAnsi="Symbol" w:hint="default"/>
      </w:rPr>
    </w:lvl>
    <w:lvl w:ilvl="7" w:tplc="18090003" w:tentative="1">
      <w:start w:val="1"/>
      <w:numFmt w:val="bullet"/>
      <w:lvlText w:val="o"/>
      <w:lvlJc w:val="left"/>
      <w:pPr>
        <w:ind w:left="5873" w:hanging="360"/>
      </w:pPr>
      <w:rPr>
        <w:rFonts w:ascii="Courier New" w:hAnsi="Courier New" w:cs="Courier New" w:hint="default"/>
      </w:rPr>
    </w:lvl>
    <w:lvl w:ilvl="8" w:tplc="18090005" w:tentative="1">
      <w:start w:val="1"/>
      <w:numFmt w:val="bullet"/>
      <w:lvlText w:val=""/>
      <w:lvlJc w:val="left"/>
      <w:pPr>
        <w:ind w:left="6593" w:hanging="360"/>
      </w:pPr>
      <w:rPr>
        <w:rFonts w:ascii="Wingdings" w:hAnsi="Wingdings" w:hint="default"/>
      </w:rPr>
    </w:lvl>
  </w:abstractNum>
  <w:abstractNum w:abstractNumId="5" w15:restartNumberingAfterBreak="0">
    <w:nsid w:val="0F69D890"/>
    <w:multiLevelType w:val="hybridMultilevel"/>
    <w:tmpl w:val="1658B42C"/>
    <w:lvl w:ilvl="0" w:tplc="6B109D84">
      <w:start w:val="1"/>
      <w:numFmt w:val="bullet"/>
      <w:lvlText w:val=""/>
      <w:lvlJc w:val="left"/>
      <w:pPr>
        <w:ind w:left="720" w:hanging="360"/>
      </w:pPr>
      <w:rPr>
        <w:rFonts w:ascii="Symbol" w:hAnsi="Symbol" w:hint="default"/>
      </w:rPr>
    </w:lvl>
    <w:lvl w:ilvl="1" w:tplc="7C16DE66">
      <w:start w:val="1"/>
      <w:numFmt w:val="bullet"/>
      <w:lvlText w:val="o"/>
      <w:lvlJc w:val="left"/>
      <w:pPr>
        <w:ind w:left="1440" w:hanging="360"/>
      </w:pPr>
      <w:rPr>
        <w:rFonts w:ascii="Courier New" w:hAnsi="Courier New" w:hint="default"/>
      </w:rPr>
    </w:lvl>
    <w:lvl w:ilvl="2" w:tplc="99E09494">
      <w:start w:val="1"/>
      <w:numFmt w:val="bullet"/>
      <w:lvlText w:val=""/>
      <w:lvlJc w:val="left"/>
      <w:pPr>
        <w:ind w:left="2160" w:hanging="360"/>
      </w:pPr>
      <w:rPr>
        <w:rFonts w:ascii="Wingdings" w:hAnsi="Wingdings" w:hint="default"/>
      </w:rPr>
    </w:lvl>
    <w:lvl w:ilvl="3" w:tplc="69845DA4">
      <w:start w:val="1"/>
      <w:numFmt w:val="bullet"/>
      <w:lvlText w:val=""/>
      <w:lvlJc w:val="left"/>
      <w:pPr>
        <w:ind w:left="2880" w:hanging="360"/>
      </w:pPr>
      <w:rPr>
        <w:rFonts w:ascii="Symbol" w:hAnsi="Symbol" w:hint="default"/>
      </w:rPr>
    </w:lvl>
    <w:lvl w:ilvl="4" w:tplc="AFEC974E">
      <w:start w:val="1"/>
      <w:numFmt w:val="bullet"/>
      <w:lvlText w:val="o"/>
      <w:lvlJc w:val="left"/>
      <w:pPr>
        <w:ind w:left="3600" w:hanging="360"/>
      </w:pPr>
      <w:rPr>
        <w:rFonts w:ascii="Courier New" w:hAnsi="Courier New" w:hint="default"/>
      </w:rPr>
    </w:lvl>
    <w:lvl w:ilvl="5" w:tplc="128CFCE6">
      <w:start w:val="1"/>
      <w:numFmt w:val="bullet"/>
      <w:lvlText w:val=""/>
      <w:lvlJc w:val="left"/>
      <w:pPr>
        <w:ind w:left="4320" w:hanging="360"/>
      </w:pPr>
      <w:rPr>
        <w:rFonts w:ascii="Wingdings" w:hAnsi="Wingdings" w:hint="default"/>
      </w:rPr>
    </w:lvl>
    <w:lvl w:ilvl="6" w:tplc="D0DE5C20">
      <w:start w:val="1"/>
      <w:numFmt w:val="bullet"/>
      <w:lvlText w:val=""/>
      <w:lvlJc w:val="left"/>
      <w:pPr>
        <w:ind w:left="5040" w:hanging="360"/>
      </w:pPr>
      <w:rPr>
        <w:rFonts w:ascii="Symbol" w:hAnsi="Symbol" w:hint="default"/>
      </w:rPr>
    </w:lvl>
    <w:lvl w:ilvl="7" w:tplc="BBD094DC">
      <w:start w:val="1"/>
      <w:numFmt w:val="bullet"/>
      <w:lvlText w:val="o"/>
      <w:lvlJc w:val="left"/>
      <w:pPr>
        <w:ind w:left="5760" w:hanging="360"/>
      </w:pPr>
      <w:rPr>
        <w:rFonts w:ascii="Courier New" w:hAnsi="Courier New" w:hint="default"/>
      </w:rPr>
    </w:lvl>
    <w:lvl w:ilvl="8" w:tplc="5BEE2A6C">
      <w:start w:val="1"/>
      <w:numFmt w:val="bullet"/>
      <w:lvlText w:val=""/>
      <w:lvlJc w:val="left"/>
      <w:pPr>
        <w:ind w:left="6480" w:hanging="360"/>
      </w:pPr>
      <w:rPr>
        <w:rFonts w:ascii="Wingdings" w:hAnsi="Wingdings" w:hint="default"/>
      </w:rPr>
    </w:lvl>
  </w:abstractNum>
  <w:abstractNum w:abstractNumId="6" w15:restartNumberingAfterBreak="0">
    <w:nsid w:val="1245223D"/>
    <w:multiLevelType w:val="hybridMultilevel"/>
    <w:tmpl w:val="74DCB2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3FB48B2"/>
    <w:multiLevelType w:val="hybridMultilevel"/>
    <w:tmpl w:val="309E9C28"/>
    <w:lvl w:ilvl="0" w:tplc="FFFFFFFF">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7706A36"/>
    <w:multiLevelType w:val="hybridMultilevel"/>
    <w:tmpl w:val="E1CCCC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85C450D"/>
    <w:multiLevelType w:val="hybridMultilevel"/>
    <w:tmpl w:val="80A0F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A026F26"/>
    <w:multiLevelType w:val="hybridMultilevel"/>
    <w:tmpl w:val="3C64200A"/>
    <w:lvl w:ilvl="0" w:tplc="18090001">
      <w:start w:val="1"/>
      <w:numFmt w:val="bullet"/>
      <w:lvlText w:val=""/>
      <w:lvlJc w:val="left"/>
      <w:pPr>
        <w:ind w:left="720" w:hanging="360"/>
      </w:pPr>
      <w:rPr>
        <w:rFonts w:ascii="Symbol" w:hAnsi="Symbol" w:hint="default"/>
      </w:rPr>
    </w:lvl>
    <w:lvl w:ilvl="1" w:tplc="6BA036A0">
      <w:numFmt w:val="bullet"/>
      <w:lvlText w:val="•"/>
      <w:lvlJc w:val="left"/>
      <w:pPr>
        <w:ind w:left="1440" w:hanging="360"/>
      </w:pPr>
      <w:rPr>
        <w:rFonts w:ascii="Aptos" w:eastAsiaTheme="minorEastAsia" w:hAnsi="Aptos"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A328EE"/>
    <w:multiLevelType w:val="hybridMultilevel"/>
    <w:tmpl w:val="C8B08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FE069F"/>
    <w:multiLevelType w:val="hybridMultilevel"/>
    <w:tmpl w:val="6D1AEF26"/>
    <w:lvl w:ilvl="0" w:tplc="18090001">
      <w:start w:val="1"/>
      <w:numFmt w:val="bullet"/>
      <w:lvlText w:val=""/>
      <w:lvlJc w:val="left"/>
      <w:pPr>
        <w:ind w:left="833" w:hanging="360"/>
      </w:pPr>
      <w:rPr>
        <w:rFonts w:ascii="Symbol" w:hAnsi="Symbol" w:hint="default"/>
      </w:rPr>
    </w:lvl>
    <w:lvl w:ilvl="1" w:tplc="18090003" w:tentative="1">
      <w:start w:val="1"/>
      <w:numFmt w:val="bullet"/>
      <w:lvlText w:val="o"/>
      <w:lvlJc w:val="left"/>
      <w:pPr>
        <w:ind w:left="1553" w:hanging="360"/>
      </w:pPr>
      <w:rPr>
        <w:rFonts w:ascii="Courier New" w:hAnsi="Courier New" w:cs="Courier New" w:hint="default"/>
      </w:rPr>
    </w:lvl>
    <w:lvl w:ilvl="2" w:tplc="18090005" w:tentative="1">
      <w:start w:val="1"/>
      <w:numFmt w:val="bullet"/>
      <w:lvlText w:val=""/>
      <w:lvlJc w:val="left"/>
      <w:pPr>
        <w:ind w:left="2273" w:hanging="360"/>
      </w:pPr>
      <w:rPr>
        <w:rFonts w:ascii="Wingdings" w:hAnsi="Wingdings" w:hint="default"/>
      </w:rPr>
    </w:lvl>
    <w:lvl w:ilvl="3" w:tplc="18090001" w:tentative="1">
      <w:start w:val="1"/>
      <w:numFmt w:val="bullet"/>
      <w:lvlText w:val=""/>
      <w:lvlJc w:val="left"/>
      <w:pPr>
        <w:ind w:left="2993" w:hanging="360"/>
      </w:pPr>
      <w:rPr>
        <w:rFonts w:ascii="Symbol" w:hAnsi="Symbol" w:hint="default"/>
      </w:rPr>
    </w:lvl>
    <w:lvl w:ilvl="4" w:tplc="18090003" w:tentative="1">
      <w:start w:val="1"/>
      <w:numFmt w:val="bullet"/>
      <w:lvlText w:val="o"/>
      <w:lvlJc w:val="left"/>
      <w:pPr>
        <w:ind w:left="3713" w:hanging="360"/>
      </w:pPr>
      <w:rPr>
        <w:rFonts w:ascii="Courier New" w:hAnsi="Courier New" w:cs="Courier New" w:hint="default"/>
      </w:rPr>
    </w:lvl>
    <w:lvl w:ilvl="5" w:tplc="18090005" w:tentative="1">
      <w:start w:val="1"/>
      <w:numFmt w:val="bullet"/>
      <w:lvlText w:val=""/>
      <w:lvlJc w:val="left"/>
      <w:pPr>
        <w:ind w:left="4433" w:hanging="360"/>
      </w:pPr>
      <w:rPr>
        <w:rFonts w:ascii="Wingdings" w:hAnsi="Wingdings" w:hint="default"/>
      </w:rPr>
    </w:lvl>
    <w:lvl w:ilvl="6" w:tplc="18090001" w:tentative="1">
      <w:start w:val="1"/>
      <w:numFmt w:val="bullet"/>
      <w:lvlText w:val=""/>
      <w:lvlJc w:val="left"/>
      <w:pPr>
        <w:ind w:left="5153" w:hanging="360"/>
      </w:pPr>
      <w:rPr>
        <w:rFonts w:ascii="Symbol" w:hAnsi="Symbol" w:hint="default"/>
      </w:rPr>
    </w:lvl>
    <w:lvl w:ilvl="7" w:tplc="18090003" w:tentative="1">
      <w:start w:val="1"/>
      <w:numFmt w:val="bullet"/>
      <w:lvlText w:val="o"/>
      <w:lvlJc w:val="left"/>
      <w:pPr>
        <w:ind w:left="5873" w:hanging="360"/>
      </w:pPr>
      <w:rPr>
        <w:rFonts w:ascii="Courier New" w:hAnsi="Courier New" w:cs="Courier New" w:hint="default"/>
      </w:rPr>
    </w:lvl>
    <w:lvl w:ilvl="8" w:tplc="18090005" w:tentative="1">
      <w:start w:val="1"/>
      <w:numFmt w:val="bullet"/>
      <w:lvlText w:val=""/>
      <w:lvlJc w:val="left"/>
      <w:pPr>
        <w:ind w:left="6593" w:hanging="360"/>
      </w:pPr>
      <w:rPr>
        <w:rFonts w:ascii="Wingdings" w:hAnsi="Wingdings" w:hint="default"/>
      </w:rPr>
    </w:lvl>
  </w:abstractNum>
  <w:abstractNum w:abstractNumId="13" w15:restartNumberingAfterBreak="0">
    <w:nsid w:val="217D603E"/>
    <w:multiLevelType w:val="hybridMultilevel"/>
    <w:tmpl w:val="D5246BEA"/>
    <w:lvl w:ilvl="0" w:tplc="18090001">
      <w:start w:val="1"/>
      <w:numFmt w:val="bullet"/>
      <w:lvlText w:val=""/>
      <w:lvlJc w:val="left"/>
      <w:pPr>
        <w:ind w:left="833" w:hanging="360"/>
      </w:pPr>
      <w:rPr>
        <w:rFonts w:ascii="Symbol" w:hAnsi="Symbol" w:hint="default"/>
      </w:rPr>
    </w:lvl>
    <w:lvl w:ilvl="1" w:tplc="18090003" w:tentative="1">
      <w:start w:val="1"/>
      <w:numFmt w:val="bullet"/>
      <w:lvlText w:val="o"/>
      <w:lvlJc w:val="left"/>
      <w:pPr>
        <w:ind w:left="1553" w:hanging="360"/>
      </w:pPr>
      <w:rPr>
        <w:rFonts w:ascii="Courier New" w:hAnsi="Courier New" w:cs="Courier New" w:hint="default"/>
      </w:rPr>
    </w:lvl>
    <w:lvl w:ilvl="2" w:tplc="18090005" w:tentative="1">
      <w:start w:val="1"/>
      <w:numFmt w:val="bullet"/>
      <w:lvlText w:val=""/>
      <w:lvlJc w:val="left"/>
      <w:pPr>
        <w:ind w:left="2273" w:hanging="360"/>
      </w:pPr>
      <w:rPr>
        <w:rFonts w:ascii="Wingdings" w:hAnsi="Wingdings" w:hint="default"/>
      </w:rPr>
    </w:lvl>
    <w:lvl w:ilvl="3" w:tplc="18090001" w:tentative="1">
      <w:start w:val="1"/>
      <w:numFmt w:val="bullet"/>
      <w:lvlText w:val=""/>
      <w:lvlJc w:val="left"/>
      <w:pPr>
        <w:ind w:left="2993" w:hanging="360"/>
      </w:pPr>
      <w:rPr>
        <w:rFonts w:ascii="Symbol" w:hAnsi="Symbol" w:hint="default"/>
      </w:rPr>
    </w:lvl>
    <w:lvl w:ilvl="4" w:tplc="18090003" w:tentative="1">
      <w:start w:val="1"/>
      <w:numFmt w:val="bullet"/>
      <w:lvlText w:val="o"/>
      <w:lvlJc w:val="left"/>
      <w:pPr>
        <w:ind w:left="3713" w:hanging="360"/>
      </w:pPr>
      <w:rPr>
        <w:rFonts w:ascii="Courier New" w:hAnsi="Courier New" w:cs="Courier New" w:hint="default"/>
      </w:rPr>
    </w:lvl>
    <w:lvl w:ilvl="5" w:tplc="18090005" w:tentative="1">
      <w:start w:val="1"/>
      <w:numFmt w:val="bullet"/>
      <w:lvlText w:val=""/>
      <w:lvlJc w:val="left"/>
      <w:pPr>
        <w:ind w:left="4433" w:hanging="360"/>
      </w:pPr>
      <w:rPr>
        <w:rFonts w:ascii="Wingdings" w:hAnsi="Wingdings" w:hint="default"/>
      </w:rPr>
    </w:lvl>
    <w:lvl w:ilvl="6" w:tplc="18090001" w:tentative="1">
      <w:start w:val="1"/>
      <w:numFmt w:val="bullet"/>
      <w:lvlText w:val=""/>
      <w:lvlJc w:val="left"/>
      <w:pPr>
        <w:ind w:left="5153" w:hanging="360"/>
      </w:pPr>
      <w:rPr>
        <w:rFonts w:ascii="Symbol" w:hAnsi="Symbol" w:hint="default"/>
      </w:rPr>
    </w:lvl>
    <w:lvl w:ilvl="7" w:tplc="18090003" w:tentative="1">
      <w:start w:val="1"/>
      <w:numFmt w:val="bullet"/>
      <w:lvlText w:val="o"/>
      <w:lvlJc w:val="left"/>
      <w:pPr>
        <w:ind w:left="5873" w:hanging="360"/>
      </w:pPr>
      <w:rPr>
        <w:rFonts w:ascii="Courier New" w:hAnsi="Courier New" w:cs="Courier New" w:hint="default"/>
      </w:rPr>
    </w:lvl>
    <w:lvl w:ilvl="8" w:tplc="18090005" w:tentative="1">
      <w:start w:val="1"/>
      <w:numFmt w:val="bullet"/>
      <w:lvlText w:val=""/>
      <w:lvlJc w:val="left"/>
      <w:pPr>
        <w:ind w:left="6593" w:hanging="360"/>
      </w:pPr>
      <w:rPr>
        <w:rFonts w:ascii="Wingdings" w:hAnsi="Wingdings" w:hint="default"/>
      </w:rPr>
    </w:lvl>
  </w:abstractNum>
  <w:abstractNum w:abstractNumId="14" w15:restartNumberingAfterBreak="0">
    <w:nsid w:val="27326228"/>
    <w:multiLevelType w:val="hybridMultilevel"/>
    <w:tmpl w:val="883AA100"/>
    <w:lvl w:ilvl="0" w:tplc="2418FF48">
      <w:start w:val="1"/>
      <w:numFmt w:val="bullet"/>
      <w:lvlText w:val=""/>
      <w:lvlJc w:val="left"/>
      <w:pPr>
        <w:ind w:left="720" w:hanging="360"/>
      </w:pPr>
      <w:rPr>
        <w:rFonts w:ascii="Symbol" w:hAnsi="Symbol" w:hint="default"/>
      </w:rPr>
    </w:lvl>
    <w:lvl w:ilvl="1" w:tplc="0ED6857E">
      <w:start w:val="1"/>
      <w:numFmt w:val="bullet"/>
      <w:lvlText w:val="o"/>
      <w:lvlJc w:val="left"/>
      <w:pPr>
        <w:ind w:left="1440" w:hanging="360"/>
      </w:pPr>
      <w:rPr>
        <w:rFonts w:ascii="Courier New" w:hAnsi="Courier New" w:hint="default"/>
      </w:rPr>
    </w:lvl>
    <w:lvl w:ilvl="2" w:tplc="B6CAF44C">
      <w:start w:val="1"/>
      <w:numFmt w:val="bullet"/>
      <w:lvlText w:val=""/>
      <w:lvlJc w:val="left"/>
      <w:pPr>
        <w:ind w:left="2160" w:hanging="360"/>
      </w:pPr>
      <w:rPr>
        <w:rFonts w:ascii="Wingdings" w:hAnsi="Wingdings" w:hint="default"/>
      </w:rPr>
    </w:lvl>
    <w:lvl w:ilvl="3" w:tplc="B7F6F956">
      <w:start w:val="1"/>
      <w:numFmt w:val="bullet"/>
      <w:lvlText w:val=""/>
      <w:lvlJc w:val="left"/>
      <w:pPr>
        <w:ind w:left="2880" w:hanging="360"/>
      </w:pPr>
      <w:rPr>
        <w:rFonts w:ascii="Symbol" w:hAnsi="Symbol" w:hint="default"/>
      </w:rPr>
    </w:lvl>
    <w:lvl w:ilvl="4" w:tplc="24AE7778">
      <w:start w:val="1"/>
      <w:numFmt w:val="bullet"/>
      <w:lvlText w:val="o"/>
      <w:lvlJc w:val="left"/>
      <w:pPr>
        <w:ind w:left="3600" w:hanging="360"/>
      </w:pPr>
      <w:rPr>
        <w:rFonts w:ascii="Courier New" w:hAnsi="Courier New" w:hint="default"/>
      </w:rPr>
    </w:lvl>
    <w:lvl w:ilvl="5" w:tplc="D21E5AFA">
      <w:start w:val="1"/>
      <w:numFmt w:val="bullet"/>
      <w:lvlText w:val=""/>
      <w:lvlJc w:val="left"/>
      <w:pPr>
        <w:ind w:left="4320" w:hanging="360"/>
      </w:pPr>
      <w:rPr>
        <w:rFonts w:ascii="Wingdings" w:hAnsi="Wingdings" w:hint="default"/>
      </w:rPr>
    </w:lvl>
    <w:lvl w:ilvl="6" w:tplc="9C1A2EA0">
      <w:start w:val="1"/>
      <w:numFmt w:val="bullet"/>
      <w:lvlText w:val=""/>
      <w:lvlJc w:val="left"/>
      <w:pPr>
        <w:ind w:left="5040" w:hanging="360"/>
      </w:pPr>
      <w:rPr>
        <w:rFonts w:ascii="Symbol" w:hAnsi="Symbol" w:hint="default"/>
      </w:rPr>
    </w:lvl>
    <w:lvl w:ilvl="7" w:tplc="2B4081AC">
      <w:start w:val="1"/>
      <w:numFmt w:val="bullet"/>
      <w:lvlText w:val="o"/>
      <w:lvlJc w:val="left"/>
      <w:pPr>
        <w:ind w:left="5760" w:hanging="360"/>
      </w:pPr>
      <w:rPr>
        <w:rFonts w:ascii="Courier New" w:hAnsi="Courier New" w:hint="default"/>
      </w:rPr>
    </w:lvl>
    <w:lvl w:ilvl="8" w:tplc="06D2E45E">
      <w:start w:val="1"/>
      <w:numFmt w:val="bullet"/>
      <w:lvlText w:val=""/>
      <w:lvlJc w:val="left"/>
      <w:pPr>
        <w:ind w:left="6480" w:hanging="360"/>
      </w:pPr>
      <w:rPr>
        <w:rFonts w:ascii="Wingdings" w:hAnsi="Wingdings" w:hint="default"/>
      </w:rPr>
    </w:lvl>
  </w:abstractNum>
  <w:abstractNum w:abstractNumId="15" w15:restartNumberingAfterBreak="0">
    <w:nsid w:val="2EBA4633"/>
    <w:multiLevelType w:val="hybridMultilevel"/>
    <w:tmpl w:val="B718A1C6"/>
    <w:lvl w:ilvl="0" w:tplc="18090001">
      <w:start w:val="1"/>
      <w:numFmt w:val="bullet"/>
      <w:lvlText w:val=""/>
      <w:lvlJc w:val="left"/>
      <w:pPr>
        <w:ind w:left="833" w:hanging="360"/>
      </w:pPr>
      <w:rPr>
        <w:rFonts w:ascii="Symbol" w:hAnsi="Symbol" w:hint="default"/>
      </w:rPr>
    </w:lvl>
    <w:lvl w:ilvl="1" w:tplc="18090003" w:tentative="1">
      <w:start w:val="1"/>
      <w:numFmt w:val="bullet"/>
      <w:lvlText w:val="o"/>
      <w:lvlJc w:val="left"/>
      <w:pPr>
        <w:ind w:left="1553" w:hanging="360"/>
      </w:pPr>
      <w:rPr>
        <w:rFonts w:ascii="Courier New" w:hAnsi="Courier New" w:cs="Courier New" w:hint="default"/>
      </w:rPr>
    </w:lvl>
    <w:lvl w:ilvl="2" w:tplc="18090005" w:tentative="1">
      <w:start w:val="1"/>
      <w:numFmt w:val="bullet"/>
      <w:lvlText w:val=""/>
      <w:lvlJc w:val="left"/>
      <w:pPr>
        <w:ind w:left="2273" w:hanging="360"/>
      </w:pPr>
      <w:rPr>
        <w:rFonts w:ascii="Wingdings" w:hAnsi="Wingdings" w:hint="default"/>
      </w:rPr>
    </w:lvl>
    <w:lvl w:ilvl="3" w:tplc="18090001" w:tentative="1">
      <w:start w:val="1"/>
      <w:numFmt w:val="bullet"/>
      <w:lvlText w:val=""/>
      <w:lvlJc w:val="left"/>
      <w:pPr>
        <w:ind w:left="2993" w:hanging="360"/>
      </w:pPr>
      <w:rPr>
        <w:rFonts w:ascii="Symbol" w:hAnsi="Symbol" w:hint="default"/>
      </w:rPr>
    </w:lvl>
    <w:lvl w:ilvl="4" w:tplc="18090003" w:tentative="1">
      <w:start w:val="1"/>
      <w:numFmt w:val="bullet"/>
      <w:lvlText w:val="o"/>
      <w:lvlJc w:val="left"/>
      <w:pPr>
        <w:ind w:left="3713" w:hanging="360"/>
      </w:pPr>
      <w:rPr>
        <w:rFonts w:ascii="Courier New" w:hAnsi="Courier New" w:cs="Courier New" w:hint="default"/>
      </w:rPr>
    </w:lvl>
    <w:lvl w:ilvl="5" w:tplc="18090005" w:tentative="1">
      <w:start w:val="1"/>
      <w:numFmt w:val="bullet"/>
      <w:lvlText w:val=""/>
      <w:lvlJc w:val="left"/>
      <w:pPr>
        <w:ind w:left="4433" w:hanging="360"/>
      </w:pPr>
      <w:rPr>
        <w:rFonts w:ascii="Wingdings" w:hAnsi="Wingdings" w:hint="default"/>
      </w:rPr>
    </w:lvl>
    <w:lvl w:ilvl="6" w:tplc="18090001" w:tentative="1">
      <w:start w:val="1"/>
      <w:numFmt w:val="bullet"/>
      <w:lvlText w:val=""/>
      <w:lvlJc w:val="left"/>
      <w:pPr>
        <w:ind w:left="5153" w:hanging="360"/>
      </w:pPr>
      <w:rPr>
        <w:rFonts w:ascii="Symbol" w:hAnsi="Symbol" w:hint="default"/>
      </w:rPr>
    </w:lvl>
    <w:lvl w:ilvl="7" w:tplc="18090003" w:tentative="1">
      <w:start w:val="1"/>
      <w:numFmt w:val="bullet"/>
      <w:lvlText w:val="o"/>
      <w:lvlJc w:val="left"/>
      <w:pPr>
        <w:ind w:left="5873" w:hanging="360"/>
      </w:pPr>
      <w:rPr>
        <w:rFonts w:ascii="Courier New" w:hAnsi="Courier New" w:cs="Courier New" w:hint="default"/>
      </w:rPr>
    </w:lvl>
    <w:lvl w:ilvl="8" w:tplc="18090005" w:tentative="1">
      <w:start w:val="1"/>
      <w:numFmt w:val="bullet"/>
      <w:lvlText w:val=""/>
      <w:lvlJc w:val="left"/>
      <w:pPr>
        <w:ind w:left="6593" w:hanging="360"/>
      </w:pPr>
      <w:rPr>
        <w:rFonts w:ascii="Wingdings" w:hAnsi="Wingdings" w:hint="default"/>
      </w:rPr>
    </w:lvl>
  </w:abstractNum>
  <w:abstractNum w:abstractNumId="16" w15:restartNumberingAfterBreak="0">
    <w:nsid w:val="2FAA4F57"/>
    <w:multiLevelType w:val="hybridMultilevel"/>
    <w:tmpl w:val="E1A292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71024A6"/>
    <w:multiLevelType w:val="hybridMultilevel"/>
    <w:tmpl w:val="776CC6B2"/>
    <w:lvl w:ilvl="0" w:tplc="FFFFFFFF">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809A448"/>
    <w:multiLevelType w:val="hybridMultilevel"/>
    <w:tmpl w:val="76A40DF2"/>
    <w:lvl w:ilvl="0" w:tplc="51C8B9D4">
      <w:start w:val="1"/>
      <w:numFmt w:val="bullet"/>
      <w:lvlText w:val=""/>
      <w:lvlJc w:val="left"/>
      <w:pPr>
        <w:ind w:left="720" w:hanging="360"/>
      </w:pPr>
      <w:rPr>
        <w:rFonts w:ascii="Symbol" w:hAnsi="Symbol" w:hint="default"/>
      </w:rPr>
    </w:lvl>
    <w:lvl w:ilvl="1" w:tplc="970C4C08">
      <w:start w:val="1"/>
      <w:numFmt w:val="bullet"/>
      <w:lvlText w:val="o"/>
      <w:lvlJc w:val="left"/>
      <w:pPr>
        <w:ind w:left="1440" w:hanging="360"/>
      </w:pPr>
      <w:rPr>
        <w:rFonts w:ascii="Courier New" w:hAnsi="Courier New" w:hint="default"/>
      </w:rPr>
    </w:lvl>
    <w:lvl w:ilvl="2" w:tplc="65D62C78">
      <w:start w:val="1"/>
      <w:numFmt w:val="bullet"/>
      <w:lvlText w:val=""/>
      <w:lvlJc w:val="left"/>
      <w:pPr>
        <w:ind w:left="2160" w:hanging="360"/>
      </w:pPr>
      <w:rPr>
        <w:rFonts w:ascii="Wingdings" w:hAnsi="Wingdings" w:hint="default"/>
      </w:rPr>
    </w:lvl>
    <w:lvl w:ilvl="3" w:tplc="47D2AB1A">
      <w:start w:val="1"/>
      <w:numFmt w:val="bullet"/>
      <w:lvlText w:val=""/>
      <w:lvlJc w:val="left"/>
      <w:pPr>
        <w:ind w:left="2880" w:hanging="360"/>
      </w:pPr>
      <w:rPr>
        <w:rFonts w:ascii="Symbol" w:hAnsi="Symbol" w:hint="default"/>
      </w:rPr>
    </w:lvl>
    <w:lvl w:ilvl="4" w:tplc="A544C756">
      <w:start w:val="1"/>
      <w:numFmt w:val="bullet"/>
      <w:lvlText w:val="o"/>
      <w:lvlJc w:val="left"/>
      <w:pPr>
        <w:ind w:left="3600" w:hanging="360"/>
      </w:pPr>
      <w:rPr>
        <w:rFonts w:ascii="Courier New" w:hAnsi="Courier New" w:hint="default"/>
      </w:rPr>
    </w:lvl>
    <w:lvl w:ilvl="5" w:tplc="CE6CA812">
      <w:start w:val="1"/>
      <w:numFmt w:val="bullet"/>
      <w:lvlText w:val=""/>
      <w:lvlJc w:val="left"/>
      <w:pPr>
        <w:ind w:left="4320" w:hanging="360"/>
      </w:pPr>
      <w:rPr>
        <w:rFonts w:ascii="Wingdings" w:hAnsi="Wingdings" w:hint="default"/>
      </w:rPr>
    </w:lvl>
    <w:lvl w:ilvl="6" w:tplc="2872E336">
      <w:start w:val="1"/>
      <w:numFmt w:val="bullet"/>
      <w:lvlText w:val=""/>
      <w:lvlJc w:val="left"/>
      <w:pPr>
        <w:ind w:left="5040" w:hanging="360"/>
      </w:pPr>
      <w:rPr>
        <w:rFonts w:ascii="Symbol" w:hAnsi="Symbol" w:hint="default"/>
      </w:rPr>
    </w:lvl>
    <w:lvl w:ilvl="7" w:tplc="2C4CCFDE">
      <w:start w:val="1"/>
      <w:numFmt w:val="bullet"/>
      <w:lvlText w:val="o"/>
      <w:lvlJc w:val="left"/>
      <w:pPr>
        <w:ind w:left="5760" w:hanging="360"/>
      </w:pPr>
      <w:rPr>
        <w:rFonts w:ascii="Courier New" w:hAnsi="Courier New" w:hint="default"/>
      </w:rPr>
    </w:lvl>
    <w:lvl w:ilvl="8" w:tplc="2EF4C190">
      <w:start w:val="1"/>
      <w:numFmt w:val="bullet"/>
      <w:lvlText w:val=""/>
      <w:lvlJc w:val="left"/>
      <w:pPr>
        <w:ind w:left="6480" w:hanging="360"/>
      </w:pPr>
      <w:rPr>
        <w:rFonts w:ascii="Wingdings" w:hAnsi="Wingdings" w:hint="default"/>
      </w:rPr>
    </w:lvl>
  </w:abstractNum>
  <w:abstractNum w:abstractNumId="19" w15:restartNumberingAfterBreak="0">
    <w:nsid w:val="3921650D"/>
    <w:multiLevelType w:val="multilevel"/>
    <w:tmpl w:val="CEDAF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E686A77"/>
    <w:multiLevelType w:val="hybridMultilevel"/>
    <w:tmpl w:val="62303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985A00"/>
    <w:multiLevelType w:val="hybridMultilevel"/>
    <w:tmpl w:val="E648DE3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3FCB7E07"/>
    <w:multiLevelType w:val="hybridMultilevel"/>
    <w:tmpl w:val="1E366446"/>
    <w:lvl w:ilvl="0" w:tplc="36B2C332">
      <w:start w:val="1"/>
      <w:numFmt w:val="bullet"/>
      <w:lvlText w:val=""/>
      <w:lvlJc w:val="left"/>
      <w:pPr>
        <w:ind w:left="720" w:hanging="360"/>
      </w:pPr>
      <w:rPr>
        <w:rFonts w:ascii="Symbol" w:hAnsi="Symbol" w:hint="default"/>
      </w:rPr>
    </w:lvl>
    <w:lvl w:ilvl="1" w:tplc="C7768F84">
      <w:start w:val="1"/>
      <w:numFmt w:val="bullet"/>
      <w:lvlText w:val="o"/>
      <w:lvlJc w:val="left"/>
      <w:pPr>
        <w:ind w:left="1440" w:hanging="360"/>
      </w:pPr>
      <w:rPr>
        <w:rFonts w:ascii="Courier New" w:hAnsi="Courier New" w:hint="default"/>
      </w:rPr>
    </w:lvl>
    <w:lvl w:ilvl="2" w:tplc="3798435E">
      <w:start w:val="1"/>
      <w:numFmt w:val="bullet"/>
      <w:lvlText w:val=""/>
      <w:lvlJc w:val="left"/>
      <w:pPr>
        <w:ind w:left="2160" w:hanging="360"/>
      </w:pPr>
      <w:rPr>
        <w:rFonts w:ascii="Wingdings" w:hAnsi="Wingdings" w:hint="default"/>
      </w:rPr>
    </w:lvl>
    <w:lvl w:ilvl="3" w:tplc="E946DEE6">
      <w:start w:val="1"/>
      <w:numFmt w:val="bullet"/>
      <w:lvlText w:val=""/>
      <w:lvlJc w:val="left"/>
      <w:pPr>
        <w:ind w:left="2880" w:hanging="360"/>
      </w:pPr>
      <w:rPr>
        <w:rFonts w:ascii="Symbol" w:hAnsi="Symbol" w:hint="default"/>
      </w:rPr>
    </w:lvl>
    <w:lvl w:ilvl="4" w:tplc="B31844DC">
      <w:start w:val="1"/>
      <w:numFmt w:val="bullet"/>
      <w:lvlText w:val="o"/>
      <w:lvlJc w:val="left"/>
      <w:pPr>
        <w:ind w:left="3600" w:hanging="360"/>
      </w:pPr>
      <w:rPr>
        <w:rFonts w:ascii="Courier New" w:hAnsi="Courier New" w:hint="default"/>
      </w:rPr>
    </w:lvl>
    <w:lvl w:ilvl="5" w:tplc="23BAF7E2">
      <w:start w:val="1"/>
      <w:numFmt w:val="bullet"/>
      <w:lvlText w:val=""/>
      <w:lvlJc w:val="left"/>
      <w:pPr>
        <w:ind w:left="4320" w:hanging="360"/>
      </w:pPr>
      <w:rPr>
        <w:rFonts w:ascii="Wingdings" w:hAnsi="Wingdings" w:hint="default"/>
      </w:rPr>
    </w:lvl>
    <w:lvl w:ilvl="6" w:tplc="4D6814F4">
      <w:start w:val="1"/>
      <w:numFmt w:val="bullet"/>
      <w:lvlText w:val=""/>
      <w:lvlJc w:val="left"/>
      <w:pPr>
        <w:ind w:left="5040" w:hanging="360"/>
      </w:pPr>
      <w:rPr>
        <w:rFonts w:ascii="Symbol" w:hAnsi="Symbol" w:hint="default"/>
      </w:rPr>
    </w:lvl>
    <w:lvl w:ilvl="7" w:tplc="2DE63460">
      <w:start w:val="1"/>
      <w:numFmt w:val="bullet"/>
      <w:lvlText w:val="o"/>
      <w:lvlJc w:val="left"/>
      <w:pPr>
        <w:ind w:left="5760" w:hanging="360"/>
      </w:pPr>
      <w:rPr>
        <w:rFonts w:ascii="Courier New" w:hAnsi="Courier New" w:hint="default"/>
      </w:rPr>
    </w:lvl>
    <w:lvl w:ilvl="8" w:tplc="B5029682">
      <w:start w:val="1"/>
      <w:numFmt w:val="bullet"/>
      <w:lvlText w:val=""/>
      <w:lvlJc w:val="left"/>
      <w:pPr>
        <w:ind w:left="6480" w:hanging="360"/>
      </w:pPr>
      <w:rPr>
        <w:rFonts w:ascii="Wingdings" w:hAnsi="Wingdings" w:hint="default"/>
      </w:rPr>
    </w:lvl>
  </w:abstractNum>
  <w:abstractNum w:abstractNumId="23" w15:restartNumberingAfterBreak="0">
    <w:nsid w:val="48146E97"/>
    <w:multiLevelType w:val="hybridMultilevel"/>
    <w:tmpl w:val="CF6053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8E77B89"/>
    <w:multiLevelType w:val="hybridMultilevel"/>
    <w:tmpl w:val="2396B3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D174101"/>
    <w:multiLevelType w:val="multilevel"/>
    <w:tmpl w:val="E806B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0B15051"/>
    <w:multiLevelType w:val="hybridMultilevel"/>
    <w:tmpl w:val="DA10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F6258D"/>
    <w:multiLevelType w:val="hybridMultilevel"/>
    <w:tmpl w:val="DB12E2EC"/>
    <w:lvl w:ilvl="0" w:tplc="27F2D4DE">
      <w:start w:val="1"/>
      <w:numFmt w:val="bullet"/>
      <w:lvlText w:val=""/>
      <w:lvlJc w:val="left"/>
      <w:pPr>
        <w:ind w:left="720" w:hanging="360"/>
      </w:pPr>
      <w:rPr>
        <w:rFonts w:ascii="Symbol" w:hAnsi="Symbol" w:hint="default"/>
      </w:rPr>
    </w:lvl>
    <w:lvl w:ilvl="1" w:tplc="DD18792E">
      <w:start w:val="1"/>
      <w:numFmt w:val="bullet"/>
      <w:lvlText w:val="o"/>
      <w:lvlJc w:val="left"/>
      <w:pPr>
        <w:ind w:left="1440" w:hanging="360"/>
      </w:pPr>
      <w:rPr>
        <w:rFonts w:ascii="Courier New" w:hAnsi="Courier New" w:hint="default"/>
      </w:rPr>
    </w:lvl>
    <w:lvl w:ilvl="2" w:tplc="7D605220">
      <w:start w:val="1"/>
      <w:numFmt w:val="bullet"/>
      <w:lvlText w:val=""/>
      <w:lvlJc w:val="left"/>
      <w:pPr>
        <w:ind w:left="2160" w:hanging="360"/>
      </w:pPr>
      <w:rPr>
        <w:rFonts w:ascii="Wingdings" w:hAnsi="Wingdings" w:hint="default"/>
      </w:rPr>
    </w:lvl>
    <w:lvl w:ilvl="3" w:tplc="27E61FE2">
      <w:start w:val="1"/>
      <w:numFmt w:val="bullet"/>
      <w:lvlText w:val=""/>
      <w:lvlJc w:val="left"/>
      <w:pPr>
        <w:ind w:left="2880" w:hanging="360"/>
      </w:pPr>
      <w:rPr>
        <w:rFonts w:ascii="Symbol" w:hAnsi="Symbol" w:hint="default"/>
      </w:rPr>
    </w:lvl>
    <w:lvl w:ilvl="4" w:tplc="67EAD598">
      <w:start w:val="1"/>
      <w:numFmt w:val="bullet"/>
      <w:lvlText w:val="o"/>
      <w:lvlJc w:val="left"/>
      <w:pPr>
        <w:ind w:left="3600" w:hanging="360"/>
      </w:pPr>
      <w:rPr>
        <w:rFonts w:ascii="Courier New" w:hAnsi="Courier New" w:hint="default"/>
      </w:rPr>
    </w:lvl>
    <w:lvl w:ilvl="5" w:tplc="B75A7B9A">
      <w:start w:val="1"/>
      <w:numFmt w:val="bullet"/>
      <w:lvlText w:val=""/>
      <w:lvlJc w:val="left"/>
      <w:pPr>
        <w:ind w:left="4320" w:hanging="360"/>
      </w:pPr>
      <w:rPr>
        <w:rFonts w:ascii="Wingdings" w:hAnsi="Wingdings" w:hint="default"/>
      </w:rPr>
    </w:lvl>
    <w:lvl w:ilvl="6" w:tplc="66006880">
      <w:start w:val="1"/>
      <w:numFmt w:val="bullet"/>
      <w:lvlText w:val=""/>
      <w:lvlJc w:val="left"/>
      <w:pPr>
        <w:ind w:left="5040" w:hanging="360"/>
      </w:pPr>
      <w:rPr>
        <w:rFonts w:ascii="Symbol" w:hAnsi="Symbol" w:hint="default"/>
      </w:rPr>
    </w:lvl>
    <w:lvl w:ilvl="7" w:tplc="87C2BEFA">
      <w:start w:val="1"/>
      <w:numFmt w:val="bullet"/>
      <w:lvlText w:val="o"/>
      <w:lvlJc w:val="left"/>
      <w:pPr>
        <w:ind w:left="5760" w:hanging="360"/>
      </w:pPr>
      <w:rPr>
        <w:rFonts w:ascii="Courier New" w:hAnsi="Courier New" w:hint="default"/>
      </w:rPr>
    </w:lvl>
    <w:lvl w:ilvl="8" w:tplc="0BCCE282">
      <w:start w:val="1"/>
      <w:numFmt w:val="bullet"/>
      <w:lvlText w:val=""/>
      <w:lvlJc w:val="left"/>
      <w:pPr>
        <w:ind w:left="6480" w:hanging="360"/>
      </w:pPr>
      <w:rPr>
        <w:rFonts w:ascii="Wingdings" w:hAnsi="Wingdings" w:hint="default"/>
      </w:rPr>
    </w:lvl>
  </w:abstractNum>
  <w:abstractNum w:abstractNumId="28" w15:restartNumberingAfterBreak="0">
    <w:nsid w:val="5E1D4C8F"/>
    <w:multiLevelType w:val="multilevel"/>
    <w:tmpl w:val="803E5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420792F"/>
    <w:multiLevelType w:val="hybridMultilevel"/>
    <w:tmpl w:val="A08212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598528B"/>
    <w:multiLevelType w:val="hybridMultilevel"/>
    <w:tmpl w:val="CC289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8C1544"/>
    <w:multiLevelType w:val="hybridMultilevel"/>
    <w:tmpl w:val="1A4A0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6D5094"/>
    <w:multiLevelType w:val="multilevel"/>
    <w:tmpl w:val="E528E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923715"/>
    <w:multiLevelType w:val="hybridMultilevel"/>
    <w:tmpl w:val="AF0A80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D95EB00"/>
    <w:multiLevelType w:val="hybridMultilevel"/>
    <w:tmpl w:val="6B865CC2"/>
    <w:lvl w:ilvl="0" w:tplc="F404EBB6">
      <w:start w:val="1"/>
      <w:numFmt w:val="bullet"/>
      <w:lvlText w:val=""/>
      <w:lvlJc w:val="left"/>
      <w:pPr>
        <w:ind w:left="720" w:hanging="360"/>
      </w:pPr>
      <w:rPr>
        <w:rFonts w:ascii="Symbol" w:hAnsi="Symbol" w:hint="default"/>
      </w:rPr>
    </w:lvl>
    <w:lvl w:ilvl="1" w:tplc="2452B364">
      <w:start w:val="1"/>
      <w:numFmt w:val="bullet"/>
      <w:lvlText w:val="o"/>
      <w:lvlJc w:val="left"/>
      <w:pPr>
        <w:ind w:left="1440" w:hanging="360"/>
      </w:pPr>
      <w:rPr>
        <w:rFonts w:ascii="Courier New" w:hAnsi="Courier New" w:hint="default"/>
      </w:rPr>
    </w:lvl>
    <w:lvl w:ilvl="2" w:tplc="ADC0241A">
      <w:start w:val="1"/>
      <w:numFmt w:val="bullet"/>
      <w:lvlText w:val=""/>
      <w:lvlJc w:val="left"/>
      <w:pPr>
        <w:ind w:left="2160" w:hanging="360"/>
      </w:pPr>
      <w:rPr>
        <w:rFonts w:ascii="Wingdings" w:hAnsi="Wingdings" w:hint="default"/>
      </w:rPr>
    </w:lvl>
    <w:lvl w:ilvl="3" w:tplc="4B3A4C0A">
      <w:start w:val="1"/>
      <w:numFmt w:val="bullet"/>
      <w:lvlText w:val=""/>
      <w:lvlJc w:val="left"/>
      <w:pPr>
        <w:ind w:left="2880" w:hanging="360"/>
      </w:pPr>
      <w:rPr>
        <w:rFonts w:ascii="Symbol" w:hAnsi="Symbol" w:hint="default"/>
      </w:rPr>
    </w:lvl>
    <w:lvl w:ilvl="4" w:tplc="AC9A32F0">
      <w:start w:val="1"/>
      <w:numFmt w:val="bullet"/>
      <w:lvlText w:val="o"/>
      <w:lvlJc w:val="left"/>
      <w:pPr>
        <w:ind w:left="3600" w:hanging="360"/>
      </w:pPr>
      <w:rPr>
        <w:rFonts w:ascii="Courier New" w:hAnsi="Courier New" w:hint="default"/>
      </w:rPr>
    </w:lvl>
    <w:lvl w:ilvl="5" w:tplc="7CA0A3CE">
      <w:start w:val="1"/>
      <w:numFmt w:val="bullet"/>
      <w:lvlText w:val=""/>
      <w:lvlJc w:val="left"/>
      <w:pPr>
        <w:ind w:left="4320" w:hanging="360"/>
      </w:pPr>
      <w:rPr>
        <w:rFonts w:ascii="Wingdings" w:hAnsi="Wingdings" w:hint="default"/>
      </w:rPr>
    </w:lvl>
    <w:lvl w:ilvl="6" w:tplc="8F262FAC">
      <w:start w:val="1"/>
      <w:numFmt w:val="bullet"/>
      <w:lvlText w:val=""/>
      <w:lvlJc w:val="left"/>
      <w:pPr>
        <w:ind w:left="5040" w:hanging="360"/>
      </w:pPr>
      <w:rPr>
        <w:rFonts w:ascii="Symbol" w:hAnsi="Symbol" w:hint="default"/>
      </w:rPr>
    </w:lvl>
    <w:lvl w:ilvl="7" w:tplc="50461890">
      <w:start w:val="1"/>
      <w:numFmt w:val="bullet"/>
      <w:lvlText w:val="o"/>
      <w:lvlJc w:val="left"/>
      <w:pPr>
        <w:ind w:left="5760" w:hanging="360"/>
      </w:pPr>
      <w:rPr>
        <w:rFonts w:ascii="Courier New" w:hAnsi="Courier New" w:hint="default"/>
      </w:rPr>
    </w:lvl>
    <w:lvl w:ilvl="8" w:tplc="D58C18F4">
      <w:start w:val="1"/>
      <w:numFmt w:val="bullet"/>
      <w:lvlText w:val=""/>
      <w:lvlJc w:val="left"/>
      <w:pPr>
        <w:ind w:left="6480" w:hanging="360"/>
      </w:pPr>
      <w:rPr>
        <w:rFonts w:ascii="Wingdings" w:hAnsi="Wingdings" w:hint="default"/>
      </w:rPr>
    </w:lvl>
  </w:abstractNum>
  <w:num w:numId="1" w16cid:durableId="117919083">
    <w:abstractNumId w:val="5"/>
  </w:num>
  <w:num w:numId="2" w16cid:durableId="537284587">
    <w:abstractNumId w:val="14"/>
  </w:num>
  <w:num w:numId="3" w16cid:durableId="443574677">
    <w:abstractNumId w:val="18"/>
  </w:num>
  <w:num w:numId="4" w16cid:durableId="1192453570">
    <w:abstractNumId w:val="34"/>
  </w:num>
  <w:num w:numId="5" w16cid:durableId="2109082232">
    <w:abstractNumId w:val="22"/>
  </w:num>
  <w:num w:numId="6" w16cid:durableId="1678923092">
    <w:abstractNumId w:val="0"/>
  </w:num>
  <w:num w:numId="7" w16cid:durableId="468714619">
    <w:abstractNumId w:val="27"/>
  </w:num>
  <w:num w:numId="8" w16cid:durableId="348987974">
    <w:abstractNumId w:val="2"/>
  </w:num>
  <w:num w:numId="9" w16cid:durableId="1223977985">
    <w:abstractNumId w:val="21"/>
  </w:num>
  <w:num w:numId="10" w16cid:durableId="1981155924">
    <w:abstractNumId w:val="33"/>
  </w:num>
  <w:num w:numId="11" w16cid:durableId="2135517742">
    <w:abstractNumId w:val="9"/>
  </w:num>
  <w:num w:numId="12" w16cid:durableId="2061903464">
    <w:abstractNumId w:val="29"/>
  </w:num>
  <w:num w:numId="13" w16cid:durableId="745537828">
    <w:abstractNumId w:val="16"/>
  </w:num>
  <w:num w:numId="14" w16cid:durableId="1242449614">
    <w:abstractNumId w:val="10"/>
  </w:num>
  <w:num w:numId="15" w16cid:durableId="808943053">
    <w:abstractNumId w:val="25"/>
  </w:num>
  <w:num w:numId="16" w16cid:durableId="1912885372">
    <w:abstractNumId w:val="32"/>
  </w:num>
  <w:num w:numId="17" w16cid:durableId="1736968368">
    <w:abstractNumId w:val="28"/>
  </w:num>
  <w:num w:numId="18" w16cid:durableId="857231296">
    <w:abstractNumId w:val="19"/>
  </w:num>
  <w:num w:numId="19" w16cid:durableId="588850765">
    <w:abstractNumId w:val="1"/>
  </w:num>
  <w:num w:numId="20" w16cid:durableId="136656452">
    <w:abstractNumId w:val="11"/>
  </w:num>
  <w:num w:numId="21" w16cid:durableId="910236328">
    <w:abstractNumId w:val="31"/>
  </w:num>
  <w:num w:numId="22" w16cid:durableId="298925487">
    <w:abstractNumId w:val="3"/>
  </w:num>
  <w:num w:numId="23" w16cid:durableId="61878741">
    <w:abstractNumId w:val="20"/>
  </w:num>
  <w:num w:numId="24" w16cid:durableId="1505779928">
    <w:abstractNumId w:val="30"/>
  </w:num>
  <w:num w:numId="25" w16cid:durableId="1092777050">
    <w:abstractNumId w:val="26"/>
  </w:num>
  <w:num w:numId="26" w16cid:durableId="1719430262">
    <w:abstractNumId w:val="17"/>
  </w:num>
  <w:num w:numId="27" w16cid:durableId="1235243951">
    <w:abstractNumId w:val="8"/>
  </w:num>
  <w:num w:numId="28" w16cid:durableId="445276076">
    <w:abstractNumId w:val="7"/>
  </w:num>
  <w:num w:numId="29" w16cid:durableId="1040935137">
    <w:abstractNumId w:val="24"/>
  </w:num>
  <w:num w:numId="30" w16cid:durableId="2134903348">
    <w:abstractNumId w:val="6"/>
  </w:num>
  <w:num w:numId="31" w16cid:durableId="1784377159">
    <w:abstractNumId w:val="23"/>
  </w:num>
  <w:num w:numId="32" w16cid:durableId="1558129140">
    <w:abstractNumId w:val="12"/>
  </w:num>
  <w:num w:numId="33" w16cid:durableId="1680891060">
    <w:abstractNumId w:val="15"/>
  </w:num>
  <w:num w:numId="34" w16cid:durableId="708837946">
    <w:abstractNumId w:val="13"/>
  </w:num>
  <w:num w:numId="35" w16cid:durableId="11790792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248"/>
    <w:rsid w:val="00002367"/>
    <w:rsid w:val="00024028"/>
    <w:rsid w:val="00036395"/>
    <w:rsid w:val="00040A53"/>
    <w:rsid w:val="00053BD9"/>
    <w:rsid w:val="00061ECF"/>
    <w:rsid w:val="00070918"/>
    <w:rsid w:val="00071D68"/>
    <w:rsid w:val="00075F53"/>
    <w:rsid w:val="00081184"/>
    <w:rsid w:val="00087407"/>
    <w:rsid w:val="00092DEC"/>
    <w:rsid w:val="000C4454"/>
    <w:rsid w:val="000D38C3"/>
    <w:rsid w:val="000E427A"/>
    <w:rsid w:val="000F20C4"/>
    <w:rsid w:val="000F5213"/>
    <w:rsid w:val="000F6FD1"/>
    <w:rsid w:val="001212C3"/>
    <w:rsid w:val="001274A3"/>
    <w:rsid w:val="00134495"/>
    <w:rsid w:val="00134772"/>
    <w:rsid w:val="00134DB8"/>
    <w:rsid w:val="00136BDB"/>
    <w:rsid w:val="00137423"/>
    <w:rsid w:val="00143631"/>
    <w:rsid w:val="00182ADA"/>
    <w:rsid w:val="00191CD6"/>
    <w:rsid w:val="00192622"/>
    <w:rsid w:val="00197D68"/>
    <w:rsid w:val="00197F60"/>
    <w:rsid w:val="001A5C38"/>
    <w:rsid w:val="001B6A1E"/>
    <w:rsid w:val="001D3634"/>
    <w:rsid w:val="001D5A13"/>
    <w:rsid w:val="001F1F73"/>
    <w:rsid w:val="001F5572"/>
    <w:rsid w:val="002056FA"/>
    <w:rsid w:val="00206F41"/>
    <w:rsid w:val="00207BF9"/>
    <w:rsid w:val="00226DF8"/>
    <w:rsid w:val="0023225F"/>
    <w:rsid w:val="00243093"/>
    <w:rsid w:val="00251226"/>
    <w:rsid w:val="00264CD3"/>
    <w:rsid w:val="00270855"/>
    <w:rsid w:val="00274696"/>
    <w:rsid w:val="00296865"/>
    <w:rsid w:val="002D1CF0"/>
    <w:rsid w:val="002E13A3"/>
    <w:rsid w:val="00300859"/>
    <w:rsid w:val="003469D3"/>
    <w:rsid w:val="00346EBA"/>
    <w:rsid w:val="00363EB5"/>
    <w:rsid w:val="003930F4"/>
    <w:rsid w:val="003936D9"/>
    <w:rsid w:val="003A5071"/>
    <w:rsid w:val="003B1047"/>
    <w:rsid w:val="003B2032"/>
    <w:rsid w:val="003C3D5E"/>
    <w:rsid w:val="003E406E"/>
    <w:rsid w:val="003F4DB0"/>
    <w:rsid w:val="003F4FD9"/>
    <w:rsid w:val="00420486"/>
    <w:rsid w:val="0042419D"/>
    <w:rsid w:val="00424A6A"/>
    <w:rsid w:val="004436AC"/>
    <w:rsid w:val="00447E90"/>
    <w:rsid w:val="0045020B"/>
    <w:rsid w:val="004538DF"/>
    <w:rsid w:val="00457754"/>
    <w:rsid w:val="004666C9"/>
    <w:rsid w:val="004712A3"/>
    <w:rsid w:val="00471EF0"/>
    <w:rsid w:val="00493165"/>
    <w:rsid w:val="004974B0"/>
    <w:rsid w:val="004A3EE7"/>
    <w:rsid w:val="004D5F1C"/>
    <w:rsid w:val="00514641"/>
    <w:rsid w:val="00520E22"/>
    <w:rsid w:val="00522107"/>
    <w:rsid w:val="005241BE"/>
    <w:rsid w:val="00535436"/>
    <w:rsid w:val="0055360C"/>
    <w:rsid w:val="00560E28"/>
    <w:rsid w:val="00560FAC"/>
    <w:rsid w:val="00596DDE"/>
    <w:rsid w:val="005A0A56"/>
    <w:rsid w:val="005A744B"/>
    <w:rsid w:val="005D185D"/>
    <w:rsid w:val="005E86F6"/>
    <w:rsid w:val="00604C7A"/>
    <w:rsid w:val="00643E67"/>
    <w:rsid w:val="0064682A"/>
    <w:rsid w:val="006618EC"/>
    <w:rsid w:val="00673FE3"/>
    <w:rsid w:val="00681D03"/>
    <w:rsid w:val="006A39DB"/>
    <w:rsid w:val="006B6050"/>
    <w:rsid w:val="006B60FB"/>
    <w:rsid w:val="006D09F9"/>
    <w:rsid w:val="006D72DB"/>
    <w:rsid w:val="006E429A"/>
    <w:rsid w:val="00700FE8"/>
    <w:rsid w:val="007316D1"/>
    <w:rsid w:val="0074230F"/>
    <w:rsid w:val="00755561"/>
    <w:rsid w:val="00755A3F"/>
    <w:rsid w:val="00760AF3"/>
    <w:rsid w:val="007824B5"/>
    <w:rsid w:val="00796E7E"/>
    <w:rsid w:val="007A15F8"/>
    <w:rsid w:val="007B02CC"/>
    <w:rsid w:val="007B09ED"/>
    <w:rsid w:val="007D24B4"/>
    <w:rsid w:val="007D7F62"/>
    <w:rsid w:val="007E3608"/>
    <w:rsid w:val="00815944"/>
    <w:rsid w:val="00816583"/>
    <w:rsid w:val="0081701D"/>
    <w:rsid w:val="00834601"/>
    <w:rsid w:val="00847801"/>
    <w:rsid w:val="00854348"/>
    <w:rsid w:val="00861A8C"/>
    <w:rsid w:val="008625A4"/>
    <w:rsid w:val="00875470"/>
    <w:rsid w:val="00876233"/>
    <w:rsid w:val="00886306"/>
    <w:rsid w:val="0088716D"/>
    <w:rsid w:val="00891FDB"/>
    <w:rsid w:val="00896D85"/>
    <w:rsid w:val="008A0BE9"/>
    <w:rsid w:val="008B0A45"/>
    <w:rsid w:val="008B2069"/>
    <w:rsid w:val="008B6E5D"/>
    <w:rsid w:val="008C245A"/>
    <w:rsid w:val="008D4E76"/>
    <w:rsid w:val="008E53E5"/>
    <w:rsid w:val="008F32E6"/>
    <w:rsid w:val="008F6F89"/>
    <w:rsid w:val="00901FA4"/>
    <w:rsid w:val="0090486F"/>
    <w:rsid w:val="00942CCB"/>
    <w:rsid w:val="00942E38"/>
    <w:rsid w:val="009442F6"/>
    <w:rsid w:val="00972861"/>
    <w:rsid w:val="00974DD7"/>
    <w:rsid w:val="00990073"/>
    <w:rsid w:val="009A716F"/>
    <w:rsid w:val="009A78AD"/>
    <w:rsid w:val="009B0605"/>
    <w:rsid w:val="009F1BC5"/>
    <w:rsid w:val="00A03A85"/>
    <w:rsid w:val="00A123EF"/>
    <w:rsid w:val="00A27F4A"/>
    <w:rsid w:val="00A44CAD"/>
    <w:rsid w:val="00A517D2"/>
    <w:rsid w:val="00A56A6B"/>
    <w:rsid w:val="00A57AED"/>
    <w:rsid w:val="00A72244"/>
    <w:rsid w:val="00A80A92"/>
    <w:rsid w:val="00A825D6"/>
    <w:rsid w:val="00AA2BF6"/>
    <w:rsid w:val="00AA3716"/>
    <w:rsid w:val="00AC7BEA"/>
    <w:rsid w:val="00AE663A"/>
    <w:rsid w:val="00B02AF9"/>
    <w:rsid w:val="00B14544"/>
    <w:rsid w:val="00B1599C"/>
    <w:rsid w:val="00B2159E"/>
    <w:rsid w:val="00B774A8"/>
    <w:rsid w:val="00B917E2"/>
    <w:rsid w:val="00B94102"/>
    <w:rsid w:val="00BA1601"/>
    <w:rsid w:val="00BB4980"/>
    <w:rsid w:val="00BD3FFC"/>
    <w:rsid w:val="00BD71DB"/>
    <w:rsid w:val="00BE0975"/>
    <w:rsid w:val="00BF543D"/>
    <w:rsid w:val="00C537C2"/>
    <w:rsid w:val="00C56248"/>
    <w:rsid w:val="00C6340A"/>
    <w:rsid w:val="00C7123F"/>
    <w:rsid w:val="00C77752"/>
    <w:rsid w:val="00C80993"/>
    <w:rsid w:val="00C97F88"/>
    <w:rsid w:val="00CB48CF"/>
    <w:rsid w:val="00CC02B8"/>
    <w:rsid w:val="00CC7C95"/>
    <w:rsid w:val="00CD2B58"/>
    <w:rsid w:val="00CE7CB2"/>
    <w:rsid w:val="00D00F89"/>
    <w:rsid w:val="00D06B03"/>
    <w:rsid w:val="00D20BB0"/>
    <w:rsid w:val="00D21EEB"/>
    <w:rsid w:val="00D431DD"/>
    <w:rsid w:val="00D601B9"/>
    <w:rsid w:val="00D77C9D"/>
    <w:rsid w:val="00D85B07"/>
    <w:rsid w:val="00D93BCB"/>
    <w:rsid w:val="00DB2DCC"/>
    <w:rsid w:val="00DC7A17"/>
    <w:rsid w:val="00DD087D"/>
    <w:rsid w:val="00DD2A1F"/>
    <w:rsid w:val="00DD5DEA"/>
    <w:rsid w:val="00DE164F"/>
    <w:rsid w:val="00DE407D"/>
    <w:rsid w:val="00E16B61"/>
    <w:rsid w:val="00E210FD"/>
    <w:rsid w:val="00E35E5A"/>
    <w:rsid w:val="00E378F7"/>
    <w:rsid w:val="00E45519"/>
    <w:rsid w:val="00E529EA"/>
    <w:rsid w:val="00E74E3E"/>
    <w:rsid w:val="00E843F2"/>
    <w:rsid w:val="00E85AEE"/>
    <w:rsid w:val="00E92B42"/>
    <w:rsid w:val="00F013EA"/>
    <w:rsid w:val="00F239A8"/>
    <w:rsid w:val="00F25BDD"/>
    <w:rsid w:val="00F63B5A"/>
    <w:rsid w:val="00F95DD1"/>
    <w:rsid w:val="00FD0A2B"/>
    <w:rsid w:val="00FD5FF5"/>
    <w:rsid w:val="00FE37DB"/>
    <w:rsid w:val="00FE3999"/>
    <w:rsid w:val="01EF9334"/>
    <w:rsid w:val="0261785F"/>
    <w:rsid w:val="02C18133"/>
    <w:rsid w:val="02EFA63B"/>
    <w:rsid w:val="0339A1D3"/>
    <w:rsid w:val="035D8185"/>
    <w:rsid w:val="04417AE7"/>
    <w:rsid w:val="04F4EB93"/>
    <w:rsid w:val="05EED377"/>
    <w:rsid w:val="05F7296A"/>
    <w:rsid w:val="06B2F284"/>
    <w:rsid w:val="089BC2DB"/>
    <w:rsid w:val="08F5CB9D"/>
    <w:rsid w:val="09015034"/>
    <w:rsid w:val="0982433D"/>
    <w:rsid w:val="0A7EC575"/>
    <w:rsid w:val="0AB4DE33"/>
    <w:rsid w:val="0BA3DD53"/>
    <w:rsid w:val="0BF2C96A"/>
    <w:rsid w:val="0C0A9782"/>
    <w:rsid w:val="0D7751EC"/>
    <w:rsid w:val="0E507ED9"/>
    <w:rsid w:val="0E56E8C0"/>
    <w:rsid w:val="0F098B24"/>
    <w:rsid w:val="0F12D624"/>
    <w:rsid w:val="10E66DA3"/>
    <w:rsid w:val="12B8FD4F"/>
    <w:rsid w:val="12FCAC92"/>
    <w:rsid w:val="130AEED9"/>
    <w:rsid w:val="1328D4DA"/>
    <w:rsid w:val="13605D12"/>
    <w:rsid w:val="13921610"/>
    <w:rsid w:val="147DD026"/>
    <w:rsid w:val="14A97C83"/>
    <w:rsid w:val="15164287"/>
    <w:rsid w:val="1571B01C"/>
    <w:rsid w:val="1605B6A9"/>
    <w:rsid w:val="16C763BB"/>
    <w:rsid w:val="16D92834"/>
    <w:rsid w:val="182BFE64"/>
    <w:rsid w:val="18A82695"/>
    <w:rsid w:val="18AF4717"/>
    <w:rsid w:val="18DD6202"/>
    <w:rsid w:val="1A42E73D"/>
    <w:rsid w:val="1A7164A4"/>
    <w:rsid w:val="1B228AAB"/>
    <w:rsid w:val="1B3F7CB9"/>
    <w:rsid w:val="1B5C58E6"/>
    <w:rsid w:val="1B9C06DE"/>
    <w:rsid w:val="1C49112B"/>
    <w:rsid w:val="1C90AAA3"/>
    <w:rsid w:val="1CCCACF6"/>
    <w:rsid w:val="1D244334"/>
    <w:rsid w:val="1D36C0FE"/>
    <w:rsid w:val="1DA8C557"/>
    <w:rsid w:val="1DFE18D3"/>
    <w:rsid w:val="1E47328F"/>
    <w:rsid w:val="1ED1E58A"/>
    <w:rsid w:val="20A4001A"/>
    <w:rsid w:val="2111C644"/>
    <w:rsid w:val="2282E207"/>
    <w:rsid w:val="2306547E"/>
    <w:rsid w:val="23144204"/>
    <w:rsid w:val="2350D0E9"/>
    <w:rsid w:val="2374D4A8"/>
    <w:rsid w:val="2378FF5C"/>
    <w:rsid w:val="238726A6"/>
    <w:rsid w:val="23E41BB4"/>
    <w:rsid w:val="247BD50C"/>
    <w:rsid w:val="26732E9C"/>
    <w:rsid w:val="27A024C8"/>
    <w:rsid w:val="27C8DDA3"/>
    <w:rsid w:val="285571D0"/>
    <w:rsid w:val="29281C27"/>
    <w:rsid w:val="29593181"/>
    <w:rsid w:val="29BA5CA3"/>
    <w:rsid w:val="2B4710B5"/>
    <w:rsid w:val="2B4DB9B1"/>
    <w:rsid w:val="2BCB75AA"/>
    <w:rsid w:val="2C1C046D"/>
    <w:rsid w:val="2C7F014C"/>
    <w:rsid w:val="2D181B99"/>
    <w:rsid w:val="2D7C78CE"/>
    <w:rsid w:val="2EEAEB19"/>
    <w:rsid w:val="30153AEE"/>
    <w:rsid w:val="32D642E6"/>
    <w:rsid w:val="33200BF7"/>
    <w:rsid w:val="333C182D"/>
    <w:rsid w:val="34BFA5DE"/>
    <w:rsid w:val="34EBEF84"/>
    <w:rsid w:val="3560444B"/>
    <w:rsid w:val="3604E88F"/>
    <w:rsid w:val="36428493"/>
    <w:rsid w:val="36FAB1B0"/>
    <w:rsid w:val="378824FF"/>
    <w:rsid w:val="3814590C"/>
    <w:rsid w:val="387A99D3"/>
    <w:rsid w:val="392DFB36"/>
    <w:rsid w:val="3A23A299"/>
    <w:rsid w:val="3A5E6908"/>
    <w:rsid w:val="3B8FE00E"/>
    <w:rsid w:val="3BAB98E6"/>
    <w:rsid w:val="3C9CD7AA"/>
    <w:rsid w:val="3D7C16D0"/>
    <w:rsid w:val="3D87773E"/>
    <w:rsid w:val="3D92B56A"/>
    <w:rsid w:val="3DB8AB2A"/>
    <w:rsid w:val="3E5CD6C9"/>
    <w:rsid w:val="3EE2B35A"/>
    <w:rsid w:val="3F31ACBF"/>
    <w:rsid w:val="3F48BB32"/>
    <w:rsid w:val="3F50A7DF"/>
    <w:rsid w:val="3FE82EB0"/>
    <w:rsid w:val="4022EDB0"/>
    <w:rsid w:val="40837A20"/>
    <w:rsid w:val="41553993"/>
    <w:rsid w:val="41D880D2"/>
    <w:rsid w:val="420A8198"/>
    <w:rsid w:val="4254EFF4"/>
    <w:rsid w:val="433EBE02"/>
    <w:rsid w:val="441281C1"/>
    <w:rsid w:val="4431A391"/>
    <w:rsid w:val="4468C26D"/>
    <w:rsid w:val="466CA0E7"/>
    <w:rsid w:val="46FEC080"/>
    <w:rsid w:val="47485DD6"/>
    <w:rsid w:val="4775F14D"/>
    <w:rsid w:val="4854EC37"/>
    <w:rsid w:val="48C10817"/>
    <w:rsid w:val="48FDA26C"/>
    <w:rsid w:val="4A8CE35E"/>
    <w:rsid w:val="4B8BCB83"/>
    <w:rsid w:val="4D5B4A8F"/>
    <w:rsid w:val="4D972C3C"/>
    <w:rsid w:val="4EA62047"/>
    <w:rsid w:val="4EFF3901"/>
    <w:rsid w:val="4F39DF5C"/>
    <w:rsid w:val="4F3AEB84"/>
    <w:rsid w:val="500DFCC2"/>
    <w:rsid w:val="50135E5D"/>
    <w:rsid w:val="50570CAB"/>
    <w:rsid w:val="51176ACC"/>
    <w:rsid w:val="513BCF9C"/>
    <w:rsid w:val="516D1F3A"/>
    <w:rsid w:val="5313707D"/>
    <w:rsid w:val="53262210"/>
    <w:rsid w:val="5457D11E"/>
    <w:rsid w:val="551FF262"/>
    <w:rsid w:val="564461B1"/>
    <w:rsid w:val="5660ACCA"/>
    <w:rsid w:val="576141FB"/>
    <w:rsid w:val="57907AB9"/>
    <w:rsid w:val="57B341C2"/>
    <w:rsid w:val="57BD818D"/>
    <w:rsid w:val="57E347BB"/>
    <w:rsid w:val="58297086"/>
    <w:rsid w:val="5833A96A"/>
    <w:rsid w:val="583DA6DA"/>
    <w:rsid w:val="58DC7F06"/>
    <w:rsid w:val="5916716B"/>
    <w:rsid w:val="59927232"/>
    <w:rsid w:val="59943672"/>
    <w:rsid w:val="59C35575"/>
    <w:rsid w:val="5AFE0311"/>
    <w:rsid w:val="5B8A75B3"/>
    <w:rsid w:val="5BD83908"/>
    <w:rsid w:val="5D16B36D"/>
    <w:rsid w:val="5E0296C4"/>
    <w:rsid w:val="5EA2ECA6"/>
    <w:rsid w:val="5EC59319"/>
    <w:rsid w:val="5F6100DE"/>
    <w:rsid w:val="5FC8C0DD"/>
    <w:rsid w:val="60395012"/>
    <w:rsid w:val="6095AF14"/>
    <w:rsid w:val="61C5028A"/>
    <w:rsid w:val="61CCFCFC"/>
    <w:rsid w:val="61E9DD40"/>
    <w:rsid w:val="62503600"/>
    <w:rsid w:val="6357E9D4"/>
    <w:rsid w:val="6399EDBE"/>
    <w:rsid w:val="6508D488"/>
    <w:rsid w:val="6546B4B4"/>
    <w:rsid w:val="65E2FE1A"/>
    <w:rsid w:val="65FC12E1"/>
    <w:rsid w:val="665AE71C"/>
    <w:rsid w:val="6696B83F"/>
    <w:rsid w:val="676831F9"/>
    <w:rsid w:val="67DCF0B9"/>
    <w:rsid w:val="68475383"/>
    <w:rsid w:val="68CF3E55"/>
    <w:rsid w:val="68FB6F6A"/>
    <w:rsid w:val="69171F07"/>
    <w:rsid w:val="692CAA6E"/>
    <w:rsid w:val="6A0411E1"/>
    <w:rsid w:val="6AF128A4"/>
    <w:rsid w:val="6B934659"/>
    <w:rsid w:val="6BA3AFC9"/>
    <w:rsid w:val="6BB8AF1F"/>
    <w:rsid w:val="6C14EF64"/>
    <w:rsid w:val="6D2A25ED"/>
    <w:rsid w:val="6D55A1C3"/>
    <w:rsid w:val="6FC48C09"/>
    <w:rsid w:val="701F8D61"/>
    <w:rsid w:val="70224EE4"/>
    <w:rsid w:val="706434D3"/>
    <w:rsid w:val="71134527"/>
    <w:rsid w:val="71253BED"/>
    <w:rsid w:val="71989B8D"/>
    <w:rsid w:val="72A4AC5F"/>
    <w:rsid w:val="730900FF"/>
    <w:rsid w:val="7344B1E2"/>
    <w:rsid w:val="73655E56"/>
    <w:rsid w:val="744A5C4D"/>
    <w:rsid w:val="74C48781"/>
    <w:rsid w:val="7647D832"/>
    <w:rsid w:val="766C05D0"/>
    <w:rsid w:val="77198BF7"/>
    <w:rsid w:val="774CCA6F"/>
    <w:rsid w:val="77A6C815"/>
    <w:rsid w:val="77BC60F0"/>
    <w:rsid w:val="79732DD1"/>
    <w:rsid w:val="7990F7FA"/>
    <w:rsid w:val="79D5FEE4"/>
    <w:rsid w:val="7A2D7922"/>
    <w:rsid w:val="7B305F2E"/>
    <w:rsid w:val="7B68EC8B"/>
    <w:rsid w:val="7C3CBF9D"/>
    <w:rsid w:val="7C747EE0"/>
    <w:rsid w:val="7D9DD1EB"/>
    <w:rsid w:val="7DE2D8C6"/>
    <w:rsid w:val="7E0C77C3"/>
    <w:rsid w:val="7E0CBC04"/>
    <w:rsid w:val="7E565F3A"/>
    <w:rsid w:val="7EA0893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93155"/>
  <w15:chartTrackingRefBased/>
  <w15:docId w15:val="{252712F4-76C0-41C1-8909-38D763A1E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248"/>
    <w:rPr>
      <w:rFonts w:eastAsiaTheme="minorEastAsia"/>
      <w:kern w:val="0"/>
      <w:lang w:val="en-GB"/>
      <w14:ligatures w14:val="none"/>
    </w:rPr>
  </w:style>
  <w:style w:type="paragraph" w:styleId="Heading1">
    <w:name w:val="heading 1"/>
    <w:basedOn w:val="Normal"/>
    <w:next w:val="Normal"/>
    <w:link w:val="Heading1Char"/>
    <w:uiPriority w:val="9"/>
    <w:qFormat/>
    <w:rsid w:val="00C562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62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62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62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62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62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62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62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62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2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62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62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62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62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62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2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2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248"/>
    <w:rPr>
      <w:rFonts w:eastAsiaTheme="majorEastAsia" w:cstheme="majorBidi"/>
      <w:color w:val="272727" w:themeColor="text1" w:themeTint="D8"/>
    </w:rPr>
  </w:style>
  <w:style w:type="paragraph" w:styleId="Title">
    <w:name w:val="Title"/>
    <w:basedOn w:val="Normal"/>
    <w:next w:val="Normal"/>
    <w:link w:val="TitleChar"/>
    <w:uiPriority w:val="10"/>
    <w:qFormat/>
    <w:rsid w:val="00C562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2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2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2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248"/>
    <w:pPr>
      <w:spacing w:before="160"/>
      <w:jc w:val="center"/>
    </w:pPr>
    <w:rPr>
      <w:i/>
      <w:iCs/>
      <w:color w:val="404040" w:themeColor="text1" w:themeTint="BF"/>
    </w:rPr>
  </w:style>
  <w:style w:type="character" w:customStyle="1" w:styleId="QuoteChar">
    <w:name w:val="Quote Char"/>
    <w:basedOn w:val="DefaultParagraphFont"/>
    <w:link w:val="Quote"/>
    <w:uiPriority w:val="29"/>
    <w:rsid w:val="00C56248"/>
    <w:rPr>
      <w:i/>
      <w:iCs/>
      <w:color w:val="404040" w:themeColor="text1" w:themeTint="BF"/>
    </w:rPr>
  </w:style>
  <w:style w:type="paragraph" w:styleId="ListParagraph">
    <w:name w:val="List Paragraph"/>
    <w:basedOn w:val="Normal"/>
    <w:uiPriority w:val="34"/>
    <w:qFormat/>
    <w:rsid w:val="00C56248"/>
    <w:pPr>
      <w:ind w:left="720"/>
      <w:contextualSpacing/>
    </w:pPr>
  </w:style>
  <w:style w:type="character" w:styleId="IntenseEmphasis">
    <w:name w:val="Intense Emphasis"/>
    <w:basedOn w:val="DefaultParagraphFont"/>
    <w:uiPriority w:val="21"/>
    <w:qFormat/>
    <w:rsid w:val="00C56248"/>
    <w:rPr>
      <w:i/>
      <w:iCs/>
      <w:color w:val="0F4761" w:themeColor="accent1" w:themeShade="BF"/>
    </w:rPr>
  </w:style>
  <w:style w:type="paragraph" w:styleId="IntenseQuote">
    <w:name w:val="Intense Quote"/>
    <w:basedOn w:val="Normal"/>
    <w:next w:val="Normal"/>
    <w:link w:val="IntenseQuoteChar"/>
    <w:uiPriority w:val="30"/>
    <w:qFormat/>
    <w:rsid w:val="00C562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6248"/>
    <w:rPr>
      <w:i/>
      <w:iCs/>
      <w:color w:val="0F4761" w:themeColor="accent1" w:themeShade="BF"/>
    </w:rPr>
  </w:style>
  <w:style w:type="character" w:styleId="IntenseReference">
    <w:name w:val="Intense Reference"/>
    <w:basedOn w:val="DefaultParagraphFont"/>
    <w:uiPriority w:val="32"/>
    <w:qFormat/>
    <w:rsid w:val="00C56248"/>
    <w:rPr>
      <w:b/>
      <w:bCs/>
      <w:smallCaps/>
      <w:color w:val="0F4761" w:themeColor="accent1" w:themeShade="BF"/>
      <w:spacing w:val="5"/>
    </w:rPr>
  </w:style>
  <w:style w:type="table" w:styleId="TableGrid">
    <w:name w:val="Table Grid"/>
    <w:basedOn w:val="TableNormal"/>
    <w:uiPriority w:val="39"/>
    <w:rsid w:val="00C56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7D68"/>
    <w:pPr>
      <w:tabs>
        <w:tab w:val="center" w:pos="4513"/>
        <w:tab w:val="right" w:pos="9026"/>
      </w:tabs>
    </w:pPr>
  </w:style>
  <w:style w:type="character" w:customStyle="1" w:styleId="HeaderChar">
    <w:name w:val="Header Char"/>
    <w:basedOn w:val="DefaultParagraphFont"/>
    <w:link w:val="Header"/>
    <w:uiPriority w:val="99"/>
    <w:rsid w:val="00197D68"/>
    <w:rPr>
      <w:rFonts w:eastAsiaTheme="minorEastAsia"/>
      <w:kern w:val="0"/>
      <w:lang w:val="en-GB"/>
      <w14:ligatures w14:val="none"/>
    </w:rPr>
  </w:style>
  <w:style w:type="paragraph" w:styleId="Footer">
    <w:name w:val="footer"/>
    <w:basedOn w:val="Normal"/>
    <w:link w:val="FooterChar"/>
    <w:uiPriority w:val="99"/>
    <w:unhideWhenUsed/>
    <w:rsid w:val="003C3D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3D5E"/>
    <w:rPr>
      <w:rFonts w:eastAsiaTheme="minorEastAsia"/>
      <w:kern w:val="0"/>
      <w:lang w:val="en-GB"/>
      <w14:ligatures w14:val="none"/>
    </w:rPr>
  </w:style>
  <w:style w:type="character" w:styleId="Hyperlink">
    <w:name w:val="Hyperlink"/>
    <w:basedOn w:val="DefaultParagraphFont"/>
    <w:uiPriority w:val="99"/>
    <w:unhideWhenUsed/>
    <w:rsid w:val="00D20BB0"/>
    <w:rPr>
      <w:color w:val="467886" w:themeColor="hyperlink"/>
      <w:u w:val="single"/>
    </w:rPr>
  </w:style>
  <w:style w:type="paragraph" w:styleId="NormalWeb">
    <w:name w:val="Normal (Web)"/>
    <w:basedOn w:val="Normal"/>
    <w:uiPriority w:val="99"/>
    <w:unhideWhenUsed/>
    <w:rsid w:val="00136BDB"/>
    <w:pPr>
      <w:spacing w:before="100" w:beforeAutospacing="1" w:after="100" w:afterAutospacing="1" w:line="240" w:lineRule="auto"/>
    </w:pPr>
    <w:rPr>
      <w:rFonts w:ascii="Times New Roman" w:eastAsia="Times New Roman" w:hAnsi="Times New Roman" w:cs="Times New Roman"/>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40651">
      <w:bodyDiv w:val="1"/>
      <w:marLeft w:val="0"/>
      <w:marRight w:val="0"/>
      <w:marTop w:val="0"/>
      <w:marBottom w:val="0"/>
      <w:divBdr>
        <w:top w:val="none" w:sz="0" w:space="0" w:color="auto"/>
        <w:left w:val="none" w:sz="0" w:space="0" w:color="auto"/>
        <w:bottom w:val="none" w:sz="0" w:space="0" w:color="auto"/>
        <w:right w:val="none" w:sz="0" w:space="0" w:color="auto"/>
      </w:divBdr>
    </w:div>
    <w:div w:id="284851842">
      <w:bodyDiv w:val="1"/>
      <w:marLeft w:val="0"/>
      <w:marRight w:val="0"/>
      <w:marTop w:val="0"/>
      <w:marBottom w:val="0"/>
      <w:divBdr>
        <w:top w:val="none" w:sz="0" w:space="0" w:color="auto"/>
        <w:left w:val="none" w:sz="0" w:space="0" w:color="auto"/>
        <w:bottom w:val="none" w:sz="0" w:space="0" w:color="auto"/>
        <w:right w:val="none" w:sz="0" w:space="0" w:color="auto"/>
      </w:divBdr>
    </w:div>
    <w:div w:id="335424222">
      <w:bodyDiv w:val="1"/>
      <w:marLeft w:val="0"/>
      <w:marRight w:val="0"/>
      <w:marTop w:val="0"/>
      <w:marBottom w:val="0"/>
      <w:divBdr>
        <w:top w:val="none" w:sz="0" w:space="0" w:color="auto"/>
        <w:left w:val="none" w:sz="0" w:space="0" w:color="auto"/>
        <w:bottom w:val="none" w:sz="0" w:space="0" w:color="auto"/>
        <w:right w:val="none" w:sz="0" w:space="0" w:color="auto"/>
      </w:divBdr>
    </w:div>
    <w:div w:id="482083814">
      <w:bodyDiv w:val="1"/>
      <w:marLeft w:val="0"/>
      <w:marRight w:val="0"/>
      <w:marTop w:val="0"/>
      <w:marBottom w:val="0"/>
      <w:divBdr>
        <w:top w:val="none" w:sz="0" w:space="0" w:color="auto"/>
        <w:left w:val="none" w:sz="0" w:space="0" w:color="auto"/>
        <w:bottom w:val="none" w:sz="0" w:space="0" w:color="auto"/>
        <w:right w:val="none" w:sz="0" w:space="0" w:color="auto"/>
      </w:divBdr>
    </w:div>
    <w:div w:id="803541888">
      <w:bodyDiv w:val="1"/>
      <w:marLeft w:val="0"/>
      <w:marRight w:val="0"/>
      <w:marTop w:val="0"/>
      <w:marBottom w:val="0"/>
      <w:divBdr>
        <w:top w:val="none" w:sz="0" w:space="0" w:color="auto"/>
        <w:left w:val="none" w:sz="0" w:space="0" w:color="auto"/>
        <w:bottom w:val="none" w:sz="0" w:space="0" w:color="auto"/>
        <w:right w:val="none" w:sz="0" w:space="0" w:color="auto"/>
      </w:divBdr>
    </w:div>
    <w:div w:id="1261571579">
      <w:bodyDiv w:val="1"/>
      <w:marLeft w:val="0"/>
      <w:marRight w:val="0"/>
      <w:marTop w:val="0"/>
      <w:marBottom w:val="0"/>
      <w:divBdr>
        <w:top w:val="none" w:sz="0" w:space="0" w:color="auto"/>
        <w:left w:val="none" w:sz="0" w:space="0" w:color="auto"/>
        <w:bottom w:val="none" w:sz="0" w:space="0" w:color="auto"/>
        <w:right w:val="none" w:sz="0" w:space="0" w:color="auto"/>
      </w:divBdr>
    </w:div>
    <w:div w:id="1516379168">
      <w:bodyDiv w:val="1"/>
      <w:marLeft w:val="0"/>
      <w:marRight w:val="0"/>
      <w:marTop w:val="0"/>
      <w:marBottom w:val="0"/>
      <w:divBdr>
        <w:top w:val="none" w:sz="0" w:space="0" w:color="auto"/>
        <w:left w:val="none" w:sz="0" w:space="0" w:color="auto"/>
        <w:bottom w:val="none" w:sz="0" w:space="0" w:color="auto"/>
        <w:right w:val="none" w:sz="0" w:space="0" w:color="auto"/>
      </w:divBdr>
    </w:div>
    <w:div w:id="1894541761">
      <w:bodyDiv w:val="1"/>
      <w:marLeft w:val="0"/>
      <w:marRight w:val="0"/>
      <w:marTop w:val="0"/>
      <w:marBottom w:val="0"/>
      <w:divBdr>
        <w:top w:val="none" w:sz="0" w:space="0" w:color="auto"/>
        <w:left w:val="none" w:sz="0" w:space="0" w:color="auto"/>
        <w:bottom w:val="none" w:sz="0" w:space="0" w:color="auto"/>
        <w:right w:val="none" w:sz="0" w:space="0" w:color="auto"/>
      </w:divBdr>
    </w:div>
    <w:div w:id="197224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5</Pages>
  <Words>1281</Words>
  <Characters>7752</Characters>
  <Application>Microsoft Office Word</Application>
  <DocSecurity>0</DocSecurity>
  <Lines>234</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Radha Venkataraman</dc:creator>
  <cp:keywords/>
  <dc:description/>
  <cp:lastModifiedBy>Radha Venkataraman</cp:lastModifiedBy>
  <cp:revision>39</cp:revision>
  <dcterms:created xsi:type="dcterms:W3CDTF">2026-02-09T11:46:00Z</dcterms:created>
  <dcterms:modified xsi:type="dcterms:W3CDTF">2026-02-25T14:20:00Z</dcterms:modified>
</cp:coreProperties>
</file>