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70780" w14:textId="688780E8" w:rsidR="003930F4" w:rsidRDefault="003930F4" w:rsidP="00554466">
      <w:pPr>
        <w:jc w:val="center"/>
        <w:rPr>
          <w:b/>
          <w:bCs/>
        </w:rPr>
      </w:pPr>
      <w:r w:rsidRPr="00475831">
        <w:rPr>
          <w:noProof/>
        </w:rPr>
        <w:drawing>
          <wp:inline distT="0" distB="0" distL="0" distR="0" wp14:anchorId="31692218" wp14:editId="294DB615">
            <wp:extent cx="1238250" cy="823197"/>
            <wp:effectExtent l="0" t="0" r="0" b="0"/>
            <wp:docPr id="277652866"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652866" name="Picture 1" descr="A blue and white logo&#10;&#10;AI-generated content may be incorrect."/>
                    <pic:cNvPicPr/>
                  </pic:nvPicPr>
                  <pic:blipFill>
                    <a:blip r:embed="rId8"/>
                    <a:stretch>
                      <a:fillRect/>
                    </a:stretch>
                  </pic:blipFill>
                  <pic:spPr>
                    <a:xfrm>
                      <a:off x="0" y="0"/>
                      <a:ext cx="1263725" cy="840133"/>
                    </a:xfrm>
                    <a:prstGeom prst="rect">
                      <a:avLst/>
                    </a:prstGeom>
                  </pic:spPr>
                </pic:pic>
              </a:graphicData>
            </a:graphic>
          </wp:inline>
        </w:drawing>
      </w:r>
    </w:p>
    <w:p w14:paraId="387FC25C" w14:textId="7E15B6E9" w:rsidR="00C56248" w:rsidRDefault="00C56248" w:rsidP="00760AF3">
      <w:pPr>
        <w:jc w:val="center"/>
        <w:rPr>
          <w:b/>
          <w:bCs/>
        </w:rPr>
      </w:pPr>
      <w:r w:rsidRPr="000A189A">
        <w:rPr>
          <w:b/>
          <w:bCs/>
        </w:rPr>
        <w:t>Are you looking for a role where you can truly change lives— including your own.</w:t>
      </w:r>
    </w:p>
    <w:p w14:paraId="18501BEA" w14:textId="5E2C96B8" w:rsidR="00C56248" w:rsidRDefault="00C56248" w:rsidP="00C56248">
      <w:r w:rsidRPr="000A189A">
        <w:rPr>
          <w:b/>
          <w:bCs/>
        </w:rPr>
        <w:t>Kindness. Respect. Purpose</w:t>
      </w:r>
      <w:r w:rsidRPr="009A78AD">
        <w:rPr>
          <w:b/>
          <w:bCs/>
        </w:rPr>
        <w:t xml:space="preserve">. </w:t>
      </w:r>
      <w:r w:rsidR="00D93BCB" w:rsidRPr="009A78AD">
        <w:rPr>
          <w:b/>
          <w:bCs/>
        </w:rPr>
        <w:t>Inclusion</w:t>
      </w:r>
      <w:r w:rsidR="009A78AD" w:rsidRPr="009A78AD">
        <w:rPr>
          <w:b/>
          <w:bCs/>
        </w:rPr>
        <w:t>.</w:t>
      </w:r>
      <w:r w:rsidR="009A78AD">
        <w:t xml:space="preserve"> </w:t>
      </w:r>
      <w:r w:rsidRPr="000A189A">
        <w:t xml:space="preserve">If these words resonate with you and you have the passion to work alongside </w:t>
      </w:r>
      <w:r>
        <w:t>people</w:t>
      </w:r>
      <w:r w:rsidRPr="000A189A">
        <w:t xml:space="preserve"> to ensure they are safe, respected, and empowered to make choices about their own lives, come join our team in supporting people with intellectual disabilities to live with independence, dignity, and joy — every single day. </w:t>
      </w:r>
    </w:p>
    <w:p w14:paraId="138C4E8C" w14:textId="77777777" w:rsidR="007D24B4" w:rsidRPr="0064682A" w:rsidRDefault="007D24B4" w:rsidP="003930F4">
      <w:pPr>
        <w:shd w:val="clear" w:color="auto" w:fill="0A2F41" w:themeFill="accent1" w:themeFillShade="80"/>
        <w:rPr>
          <w:rFonts w:cs="Arial"/>
          <w:b/>
          <w:bCs/>
          <w:color w:val="FFFFFF" w:themeColor="background1"/>
        </w:rPr>
      </w:pPr>
      <w:r w:rsidRPr="0064682A">
        <w:rPr>
          <w:rFonts w:cs="Arial"/>
          <w:b/>
          <w:bCs/>
          <w:color w:val="FFFFFF" w:themeColor="background1"/>
        </w:rPr>
        <w:t>Role Details</w:t>
      </w:r>
    </w:p>
    <w:p w14:paraId="08ADFBDF" w14:textId="08830C75" w:rsidR="007D24B4" w:rsidRPr="008B0A45" w:rsidRDefault="007D24B4" w:rsidP="665AE71C">
      <w:pPr>
        <w:tabs>
          <w:tab w:val="left" w:pos="2132"/>
        </w:tabs>
        <w:spacing w:before="240"/>
        <w:rPr>
          <w:rFonts w:asciiTheme="majorHAnsi" w:hAnsiTheme="majorHAnsi"/>
        </w:rPr>
      </w:pPr>
      <w:r w:rsidRPr="665AE71C">
        <w:rPr>
          <w:rFonts w:asciiTheme="majorHAnsi" w:hAnsiTheme="majorHAnsi" w:cs="Arial"/>
          <w:b/>
          <w:bCs/>
        </w:rPr>
        <w:t>Job Title:</w:t>
      </w:r>
      <w:r w:rsidRPr="665AE71C">
        <w:rPr>
          <w:rFonts w:asciiTheme="majorHAnsi" w:hAnsiTheme="majorHAnsi"/>
        </w:rPr>
        <w:t xml:space="preserve"> </w:t>
      </w:r>
      <w:r w:rsidR="00175804">
        <w:rPr>
          <w:rFonts w:asciiTheme="majorHAnsi" w:hAnsiTheme="majorHAnsi"/>
        </w:rPr>
        <w:t>Social Care Worker</w:t>
      </w:r>
    </w:p>
    <w:p w14:paraId="15A45788" w14:textId="6603DFD5" w:rsidR="007D24B4" w:rsidRPr="00175804" w:rsidRDefault="007D24B4" w:rsidP="665AE71C">
      <w:pPr>
        <w:tabs>
          <w:tab w:val="left" w:pos="2132"/>
        </w:tabs>
        <w:spacing w:before="240"/>
        <w:rPr>
          <w:rFonts w:asciiTheme="majorHAnsi" w:hAnsiTheme="majorHAnsi"/>
        </w:rPr>
      </w:pPr>
      <w:r w:rsidRPr="665AE71C">
        <w:rPr>
          <w:rFonts w:asciiTheme="majorHAnsi" w:hAnsiTheme="majorHAnsi" w:cs="Arial"/>
          <w:b/>
          <w:bCs/>
        </w:rPr>
        <w:t xml:space="preserve">Reports to: </w:t>
      </w:r>
      <w:r w:rsidR="00175804" w:rsidRPr="00175804">
        <w:rPr>
          <w:rFonts w:asciiTheme="majorHAnsi" w:hAnsiTheme="majorHAnsi"/>
        </w:rPr>
        <w:t>Social Care Team Leader</w:t>
      </w:r>
    </w:p>
    <w:p w14:paraId="341215BE" w14:textId="7D6C262F" w:rsidR="1A42E73D" w:rsidRPr="00C77355" w:rsidRDefault="1A42E73D" w:rsidP="665AE71C">
      <w:pPr>
        <w:tabs>
          <w:tab w:val="left" w:pos="2132"/>
        </w:tabs>
        <w:spacing w:before="240"/>
        <w:rPr>
          <w:rFonts w:asciiTheme="majorHAnsi" w:hAnsiTheme="majorHAnsi"/>
        </w:rPr>
      </w:pPr>
      <w:r w:rsidRPr="665AE71C">
        <w:rPr>
          <w:rFonts w:asciiTheme="majorHAnsi" w:hAnsiTheme="majorHAnsi" w:cs="Arial"/>
          <w:b/>
          <w:bCs/>
        </w:rPr>
        <w:t>Location:</w:t>
      </w:r>
      <w:r w:rsidRPr="665AE71C">
        <w:rPr>
          <w:rFonts w:asciiTheme="majorHAnsi" w:hAnsiTheme="majorHAnsi"/>
        </w:rPr>
        <w:t xml:space="preserve"> </w:t>
      </w:r>
      <w:r w:rsidR="00500B55" w:rsidRPr="00C77355">
        <w:rPr>
          <w:rFonts w:asciiTheme="majorHAnsi" w:hAnsiTheme="majorHAnsi"/>
        </w:rPr>
        <w:t>The location of the work may vary within the Dublin or Kildare area</w:t>
      </w:r>
    </w:p>
    <w:p w14:paraId="3E23CDD8" w14:textId="58C7E537" w:rsidR="1A42E73D" w:rsidRDefault="1A42E73D" w:rsidP="665AE71C">
      <w:pPr>
        <w:tabs>
          <w:tab w:val="left" w:pos="2132"/>
        </w:tabs>
        <w:spacing w:before="240"/>
        <w:rPr>
          <w:rFonts w:asciiTheme="majorHAnsi" w:hAnsiTheme="majorHAnsi" w:cs="Arial"/>
          <w:b/>
          <w:bCs/>
        </w:rPr>
      </w:pPr>
      <w:r w:rsidRPr="665AE71C">
        <w:rPr>
          <w:rFonts w:asciiTheme="majorHAnsi" w:hAnsiTheme="majorHAnsi" w:cs="Arial"/>
          <w:b/>
          <w:bCs/>
        </w:rPr>
        <w:t xml:space="preserve">Working Hours: </w:t>
      </w:r>
    </w:p>
    <w:p w14:paraId="1C55820F" w14:textId="77777777" w:rsidR="00FE575E" w:rsidRDefault="00CE6CE5" w:rsidP="00FE575E">
      <w:pPr>
        <w:numPr>
          <w:ilvl w:val="0"/>
          <w:numId w:val="37"/>
        </w:numPr>
        <w:spacing w:after="100" w:afterAutospacing="1" w:line="276" w:lineRule="auto"/>
        <w:jc w:val="both"/>
        <w:rPr>
          <w:rFonts w:asciiTheme="majorHAnsi" w:hAnsiTheme="majorHAnsi"/>
        </w:rPr>
      </w:pPr>
      <w:r w:rsidRPr="003C465D">
        <w:rPr>
          <w:rFonts w:asciiTheme="majorHAnsi" w:hAnsiTheme="majorHAnsi"/>
        </w:rPr>
        <w:t>169 hours per month for full time on a 7-day roster/ 84.5 hours per month for part time</w:t>
      </w:r>
    </w:p>
    <w:p w14:paraId="3FD00C0E" w14:textId="5BA9CE20" w:rsidR="00072335" w:rsidRPr="00FE575E" w:rsidRDefault="00072335" w:rsidP="00FE575E">
      <w:pPr>
        <w:numPr>
          <w:ilvl w:val="0"/>
          <w:numId w:val="37"/>
        </w:numPr>
        <w:spacing w:after="100" w:afterAutospacing="1" w:line="276" w:lineRule="auto"/>
        <w:jc w:val="both"/>
        <w:rPr>
          <w:rFonts w:asciiTheme="majorHAnsi" w:hAnsiTheme="majorHAnsi"/>
        </w:rPr>
      </w:pPr>
      <w:r w:rsidRPr="00FE575E">
        <w:rPr>
          <w:rFonts w:asciiTheme="majorHAnsi" w:hAnsiTheme="majorHAnsi"/>
        </w:rPr>
        <w:t>281 hours annual leave WTE (pro rata for part time positions)</w:t>
      </w:r>
    </w:p>
    <w:p w14:paraId="11CAEE0F" w14:textId="77777777" w:rsidR="00645DFD" w:rsidRPr="003C465D" w:rsidRDefault="00645DFD" w:rsidP="0048347B">
      <w:pPr>
        <w:numPr>
          <w:ilvl w:val="0"/>
          <w:numId w:val="37"/>
        </w:numPr>
        <w:spacing w:after="100" w:afterAutospacing="1" w:line="276" w:lineRule="auto"/>
        <w:rPr>
          <w:rFonts w:asciiTheme="majorHAnsi" w:hAnsiTheme="majorHAnsi"/>
        </w:rPr>
      </w:pPr>
      <w:r w:rsidRPr="003C465D">
        <w:rPr>
          <w:rFonts w:asciiTheme="majorHAnsi" w:hAnsiTheme="majorHAnsi"/>
        </w:rPr>
        <w:t xml:space="preserve">Flexible work hours including sleepovers, weekends, and bank holidays </w:t>
      </w:r>
    </w:p>
    <w:p w14:paraId="311B7870" w14:textId="77777777" w:rsidR="00645DFD" w:rsidRPr="003C465D" w:rsidRDefault="00645DFD" w:rsidP="0048347B">
      <w:pPr>
        <w:numPr>
          <w:ilvl w:val="1"/>
          <w:numId w:val="37"/>
        </w:numPr>
        <w:spacing w:after="100" w:afterAutospacing="1" w:line="276" w:lineRule="auto"/>
        <w:rPr>
          <w:rFonts w:asciiTheme="majorHAnsi" w:hAnsiTheme="majorHAnsi"/>
        </w:rPr>
      </w:pPr>
      <w:r w:rsidRPr="003C465D">
        <w:rPr>
          <w:rFonts w:asciiTheme="majorHAnsi" w:hAnsiTheme="majorHAnsi"/>
        </w:rPr>
        <w:t>50% premium payment paid for Sunday hours</w:t>
      </w:r>
    </w:p>
    <w:p w14:paraId="05E82301" w14:textId="77777777" w:rsidR="00645DFD" w:rsidRPr="003C465D" w:rsidRDefault="00645DFD" w:rsidP="0048347B">
      <w:pPr>
        <w:numPr>
          <w:ilvl w:val="1"/>
          <w:numId w:val="37"/>
        </w:numPr>
        <w:spacing w:after="100" w:afterAutospacing="1" w:line="276" w:lineRule="auto"/>
        <w:rPr>
          <w:rFonts w:asciiTheme="majorHAnsi" w:hAnsiTheme="majorHAnsi"/>
        </w:rPr>
      </w:pPr>
      <w:r w:rsidRPr="003C465D">
        <w:rPr>
          <w:rFonts w:asciiTheme="majorHAnsi" w:hAnsiTheme="majorHAnsi"/>
        </w:rPr>
        <w:t>Double time payment for Bank Holiday Hours</w:t>
      </w:r>
    </w:p>
    <w:p w14:paraId="35938753" w14:textId="140708FE" w:rsidR="00645DFD" w:rsidRPr="003C465D" w:rsidRDefault="00645DFD" w:rsidP="0048347B">
      <w:pPr>
        <w:numPr>
          <w:ilvl w:val="1"/>
          <w:numId w:val="37"/>
        </w:numPr>
        <w:spacing w:after="100" w:afterAutospacing="1" w:line="276" w:lineRule="auto"/>
        <w:rPr>
          <w:rFonts w:asciiTheme="majorHAnsi" w:hAnsiTheme="majorHAnsi"/>
        </w:rPr>
      </w:pPr>
      <w:r w:rsidRPr="003C465D">
        <w:rPr>
          <w:rFonts w:asciiTheme="majorHAnsi" w:hAnsiTheme="majorHAnsi"/>
        </w:rPr>
        <w:t>Saturday shift</w:t>
      </w:r>
      <w:r w:rsidR="000C7F9B">
        <w:rPr>
          <w:rFonts w:asciiTheme="majorHAnsi" w:hAnsiTheme="majorHAnsi"/>
        </w:rPr>
        <w:t xml:space="preserve"> </w:t>
      </w:r>
      <w:r w:rsidR="000C7F9B" w:rsidRPr="003C465D">
        <w:rPr>
          <w:rFonts w:asciiTheme="majorHAnsi" w:hAnsiTheme="majorHAnsi"/>
        </w:rPr>
        <w:t>allowance</w:t>
      </w:r>
    </w:p>
    <w:p w14:paraId="77BB4A33" w14:textId="2454713A" w:rsidR="00645DFD" w:rsidRPr="003C465D" w:rsidRDefault="006F06A9" w:rsidP="0048347B">
      <w:pPr>
        <w:numPr>
          <w:ilvl w:val="1"/>
          <w:numId w:val="37"/>
        </w:numPr>
        <w:spacing w:after="100" w:afterAutospacing="1" w:line="276" w:lineRule="auto"/>
        <w:rPr>
          <w:rFonts w:asciiTheme="majorHAnsi" w:hAnsiTheme="majorHAnsi"/>
        </w:rPr>
      </w:pPr>
      <w:r>
        <w:rPr>
          <w:rFonts w:asciiTheme="majorHAnsi" w:hAnsiTheme="majorHAnsi"/>
        </w:rPr>
        <w:t>S</w:t>
      </w:r>
      <w:r w:rsidR="00645DFD" w:rsidRPr="003C465D">
        <w:rPr>
          <w:rFonts w:asciiTheme="majorHAnsi" w:hAnsiTheme="majorHAnsi"/>
        </w:rPr>
        <w:t>leepover</w:t>
      </w:r>
      <w:r>
        <w:rPr>
          <w:rFonts w:asciiTheme="majorHAnsi" w:hAnsiTheme="majorHAnsi"/>
        </w:rPr>
        <w:t xml:space="preserve"> shift</w:t>
      </w:r>
      <w:r w:rsidR="00645DFD" w:rsidRPr="003C465D">
        <w:rPr>
          <w:rFonts w:asciiTheme="majorHAnsi" w:hAnsiTheme="majorHAnsi"/>
        </w:rPr>
        <w:t xml:space="preserve"> allowanc</w:t>
      </w:r>
      <w:r>
        <w:rPr>
          <w:rFonts w:asciiTheme="majorHAnsi" w:hAnsiTheme="majorHAnsi"/>
        </w:rPr>
        <w:t>e</w:t>
      </w:r>
    </w:p>
    <w:p w14:paraId="1F8ECC31" w14:textId="4D5CB4AE" w:rsidR="0089262E" w:rsidRPr="003C465D" w:rsidRDefault="0080768C" w:rsidP="0089262E">
      <w:pPr>
        <w:spacing w:before="100" w:beforeAutospacing="1" w:after="100" w:afterAutospacing="1" w:line="276" w:lineRule="auto"/>
        <w:jc w:val="both"/>
        <w:rPr>
          <w:rFonts w:asciiTheme="majorHAnsi" w:hAnsiTheme="majorHAnsi"/>
        </w:rPr>
      </w:pPr>
      <w:r>
        <w:rPr>
          <w:rFonts w:asciiTheme="majorHAnsi" w:hAnsiTheme="majorHAnsi" w:cs="Arial"/>
          <w:b/>
          <w:bCs/>
        </w:rPr>
        <w:t>Salary</w:t>
      </w:r>
      <w:r w:rsidR="1A42E73D" w:rsidRPr="665AE71C">
        <w:rPr>
          <w:rFonts w:asciiTheme="majorHAnsi" w:hAnsiTheme="majorHAnsi" w:cs="Arial"/>
          <w:b/>
          <w:bCs/>
        </w:rPr>
        <w:t xml:space="preserve">: </w:t>
      </w:r>
      <w:r w:rsidR="0089262E" w:rsidRPr="003C465D">
        <w:rPr>
          <w:rFonts w:asciiTheme="majorHAnsi" w:hAnsiTheme="majorHAnsi"/>
        </w:rPr>
        <w:t>€36,320</w:t>
      </w:r>
      <w:r w:rsidR="003C465D">
        <w:rPr>
          <w:rFonts w:asciiTheme="majorHAnsi" w:hAnsiTheme="majorHAnsi"/>
        </w:rPr>
        <w:t xml:space="preserve"> </w:t>
      </w:r>
      <w:r w:rsidR="0089262E" w:rsidRPr="003C465D">
        <w:rPr>
          <w:rFonts w:asciiTheme="majorHAnsi" w:hAnsiTheme="majorHAnsi"/>
        </w:rPr>
        <w:t>-</w:t>
      </w:r>
      <w:r w:rsidR="003C465D">
        <w:rPr>
          <w:rFonts w:asciiTheme="majorHAnsi" w:hAnsiTheme="majorHAnsi"/>
        </w:rPr>
        <w:t xml:space="preserve"> €</w:t>
      </w:r>
      <w:r w:rsidR="0089262E" w:rsidRPr="003C465D">
        <w:rPr>
          <w:rFonts w:asciiTheme="majorHAnsi" w:hAnsiTheme="majorHAnsi"/>
        </w:rPr>
        <w:t>39,787 Depending on Experience (pro rata for part time positions)</w:t>
      </w:r>
    </w:p>
    <w:p w14:paraId="7CAEFAD5" w14:textId="5389DD1D" w:rsidR="1A42E73D" w:rsidRDefault="1A42E73D" w:rsidP="0089262E">
      <w:pPr>
        <w:tabs>
          <w:tab w:val="left" w:pos="2132"/>
        </w:tabs>
        <w:spacing w:before="240"/>
        <w:rPr>
          <w:rFonts w:cs="Arial"/>
        </w:rPr>
      </w:pPr>
      <w:r w:rsidRPr="665AE71C">
        <w:rPr>
          <w:rFonts w:asciiTheme="majorHAnsi" w:hAnsiTheme="majorHAnsi" w:cs="Arial"/>
          <w:b/>
          <w:bCs/>
        </w:rPr>
        <w:t xml:space="preserve">Contract Type: </w:t>
      </w:r>
      <w:r w:rsidR="00B16350">
        <w:rPr>
          <w:rFonts w:asciiTheme="majorHAnsi" w:hAnsiTheme="majorHAnsi" w:cs="Arial"/>
        </w:rPr>
        <w:t>P</w:t>
      </w:r>
      <w:r w:rsidR="00B16350" w:rsidRPr="00B16350">
        <w:rPr>
          <w:rFonts w:asciiTheme="majorHAnsi" w:hAnsiTheme="majorHAnsi" w:cs="Arial"/>
        </w:rPr>
        <w:t>art time /</w:t>
      </w:r>
      <w:r w:rsidR="00FF2021">
        <w:rPr>
          <w:rFonts w:cs="Arial"/>
        </w:rPr>
        <w:t>1-year</w:t>
      </w:r>
      <w:r w:rsidR="00645DFD">
        <w:rPr>
          <w:rFonts w:cs="Arial"/>
        </w:rPr>
        <w:t xml:space="preserve"> Fixed Term Contract</w:t>
      </w:r>
    </w:p>
    <w:p w14:paraId="2B242EB1" w14:textId="5301BCF9" w:rsidR="007D24B4" w:rsidRPr="007D24B4" w:rsidRDefault="007D24B4" w:rsidP="005A744B">
      <w:pPr>
        <w:spacing w:after="0" w:line="276" w:lineRule="auto"/>
        <w:rPr>
          <w:rFonts w:cs="Arial"/>
        </w:rPr>
      </w:pPr>
      <w:r w:rsidRPr="007D24B4">
        <w:rPr>
          <w:rFonts w:asciiTheme="majorHAnsi" w:hAnsiTheme="majorHAnsi" w:cs="Arial"/>
          <w:b/>
          <w:bCs/>
        </w:rPr>
        <w:t>Job Purpose</w:t>
      </w:r>
      <w:r w:rsidRPr="007D24B4">
        <w:rPr>
          <w:rFonts w:asciiTheme="majorHAnsi" w:hAnsiTheme="majorHAnsi"/>
        </w:rPr>
        <w:tab/>
      </w:r>
    </w:p>
    <w:p w14:paraId="5B34B5AA" w14:textId="77777777" w:rsidR="0067653A" w:rsidRPr="00E82BF0" w:rsidRDefault="0067653A" w:rsidP="00E82BF0">
      <w:pPr>
        <w:numPr>
          <w:ilvl w:val="0"/>
          <w:numId w:val="37"/>
        </w:numPr>
        <w:spacing w:before="100" w:beforeAutospacing="1" w:after="100" w:afterAutospacing="1" w:line="276" w:lineRule="auto"/>
        <w:jc w:val="both"/>
        <w:rPr>
          <w:rFonts w:asciiTheme="majorHAnsi" w:hAnsiTheme="majorHAnsi"/>
        </w:rPr>
      </w:pPr>
      <w:r w:rsidRPr="00E82BF0">
        <w:rPr>
          <w:rFonts w:asciiTheme="majorHAnsi" w:hAnsiTheme="majorHAnsi"/>
        </w:rPr>
        <w:t>Person Centred and Inclusive support to people with intellectual disabilities and older adults to live self-determined, dignified, and meaningful lives in community-based settings.</w:t>
      </w:r>
    </w:p>
    <w:p w14:paraId="102A0F81" w14:textId="77777777" w:rsidR="0067653A" w:rsidRPr="00E82BF0" w:rsidRDefault="0067653A" w:rsidP="00E82BF0">
      <w:pPr>
        <w:numPr>
          <w:ilvl w:val="0"/>
          <w:numId w:val="37"/>
        </w:numPr>
        <w:spacing w:before="100" w:beforeAutospacing="1" w:after="100" w:afterAutospacing="1" w:line="276" w:lineRule="auto"/>
        <w:jc w:val="both"/>
        <w:rPr>
          <w:rFonts w:asciiTheme="majorHAnsi" w:hAnsiTheme="majorHAnsi"/>
        </w:rPr>
      </w:pPr>
      <w:r w:rsidRPr="00E82BF0">
        <w:rPr>
          <w:rFonts w:asciiTheme="majorHAnsi" w:hAnsiTheme="majorHAnsi"/>
        </w:rPr>
        <w:t>Provide an inclusive society where all people are valued and treated as equal citizens.</w:t>
      </w:r>
    </w:p>
    <w:p w14:paraId="38A18C0C" w14:textId="77777777" w:rsidR="0067653A" w:rsidRPr="00E82BF0" w:rsidRDefault="0067653A" w:rsidP="00E82BF0">
      <w:pPr>
        <w:numPr>
          <w:ilvl w:val="0"/>
          <w:numId w:val="37"/>
        </w:numPr>
        <w:spacing w:before="100" w:beforeAutospacing="1" w:after="100" w:afterAutospacing="1" w:line="276" w:lineRule="auto"/>
        <w:jc w:val="both"/>
        <w:rPr>
          <w:rFonts w:asciiTheme="majorHAnsi" w:hAnsiTheme="majorHAnsi"/>
        </w:rPr>
      </w:pPr>
      <w:r w:rsidRPr="00E82BF0">
        <w:rPr>
          <w:rFonts w:asciiTheme="majorHAnsi" w:hAnsiTheme="majorHAnsi"/>
        </w:rPr>
        <w:t>Uphold human rights-based approach and promote a low arousal, non-aversive support philosophy, tailored to both disability and age-related needs, including dementia, frailty, and chronic illness.</w:t>
      </w:r>
    </w:p>
    <w:p w14:paraId="28868D70" w14:textId="77777777" w:rsidR="0067653A" w:rsidRPr="00E82BF0" w:rsidRDefault="0067653A" w:rsidP="00E82BF0">
      <w:pPr>
        <w:numPr>
          <w:ilvl w:val="0"/>
          <w:numId w:val="37"/>
        </w:numPr>
        <w:spacing w:before="100" w:beforeAutospacing="1" w:after="100" w:afterAutospacing="1" w:line="276" w:lineRule="auto"/>
        <w:jc w:val="both"/>
        <w:rPr>
          <w:rFonts w:asciiTheme="majorHAnsi" w:hAnsiTheme="majorHAnsi"/>
        </w:rPr>
      </w:pPr>
      <w:r w:rsidRPr="00E82BF0">
        <w:rPr>
          <w:rFonts w:asciiTheme="majorHAnsi" w:hAnsiTheme="majorHAnsi"/>
        </w:rPr>
        <w:t>Support individuals in achieving their personal goals and in maintaining optimal quality of life, whether through skill-building, community participation, or age-appropriate care practices.</w:t>
      </w:r>
    </w:p>
    <w:p w14:paraId="4CECDCCD" w14:textId="33FD4DCD" w:rsidR="0067653A" w:rsidRPr="00E82BF0" w:rsidRDefault="0067653A" w:rsidP="00E82BF0">
      <w:pPr>
        <w:numPr>
          <w:ilvl w:val="0"/>
          <w:numId w:val="37"/>
        </w:numPr>
        <w:spacing w:before="100" w:beforeAutospacing="1" w:after="100" w:afterAutospacing="1" w:line="276" w:lineRule="auto"/>
        <w:jc w:val="both"/>
        <w:rPr>
          <w:rFonts w:asciiTheme="majorHAnsi" w:hAnsiTheme="majorHAnsi"/>
        </w:rPr>
      </w:pPr>
      <w:r w:rsidRPr="00E82BF0">
        <w:rPr>
          <w:rFonts w:asciiTheme="majorHAnsi" w:hAnsiTheme="majorHAnsi"/>
        </w:rPr>
        <w:t>Promote independence, offer emotional support, and provi</w:t>
      </w:r>
      <w:r w:rsidR="00E82BF0">
        <w:rPr>
          <w:rFonts w:asciiTheme="majorHAnsi" w:hAnsiTheme="majorHAnsi"/>
        </w:rPr>
        <w:t>de</w:t>
      </w:r>
      <w:r w:rsidRPr="00E82BF0">
        <w:rPr>
          <w:rFonts w:asciiTheme="majorHAnsi" w:hAnsiTheme="majorHAnsi"/>
        </w:rPr>
        <w:t xml:space="preserve"> assistance with daily living activities.</w:t>
      </w:r>
    </w:p>
    <w:p w14:paraId="35DF7984" w14:textId="77777777" w:rsidR="0067653A" w:rsidRPr="00E82BF0" w:rsidRDefault="0067653A" w:rsidP="00E82BF0">
      <w:pPr>
        <w:numPr>
          <w:ilvl w:val="0"/>
          <w:numId w:val="37"/>
        </w:numPr>
        <w:spacing w:before="100" w:beforeAutospacing="1" w:after="100" w:afterAutospacing="1" w:line="276" w:lineRule="auto"/>
        <w:jc w:val="both"/>
        <w:rPr>
          <w:rFonts w:asciiTheme="majorHAnsi" w:hAnsiTheme="majorHAnsi"/>
        </w:rPr>
      </w:pPr>
      <w:r w:rsidRPr="00E82BF0">
        <w:rPr>
          <w:rFonts w:asciiTheme="majorHAnsi" w:hAnsiTheme="majorHAnsi"/>
        </w:rPr>
        <w:t>Collaborate closely with team leaders, families, clinical teams, and external agencies to ensure safe, responsive, and high-quality care across the lifespan.</w:t>
      </w:r>
    </w:p>
    <w:p w14:paraId="7FBD9563" w14:textId="2110C3F2" w:rsidR="007D24B4" w:rsidRPr="0064682A" w:rsidRDefault="007D24B4" w:rsidP="665AE71C">
      <w:pPr>
        <w:shd w:val="clear" w:color="auto" w:fill="0A2F41" w:themeFill="accent1" w:themeFillShade="80"/>
        <w:rPr>
          <w:rFonts w:cs="Arial"/>
          <w:b/>
          <w:bCs/>
          <w:color w:val="FFFFFF" w:themeColor="background1"/>
        </w:rPr>
      </w:pPr>
      <w:r w:rsidRPr="665AE71C">
        <w:rPr>
          <w:rFonts w:cs="Arial"/>
          <w:b/>
          <w:bCs/>
          <w:color w:val="FFFFFF" w:themeColor="background1"/>
        </w:rPr>
        <w:lastRenderedPageBreak/>
        <w:t>Key Responsibilities of the Job</w:t>
      </w:r>
    </w:p>
    <w:p w14:paraId="26E4DB3C" w14:textId="2C1E660B" w:rsidR="007B02CC" w:rsidRDefault="007D24B4" w:rsidP="665AE71C">
      <w:pPr>
        <w:spacing w:after="0" w:line="276" w:lineRule="auto"/>
        <w:rPr>
          <w:rFonts w:asciiTheme="majorHAnsi" w:hAnsiTheme="majorHAnsi"/>
        </w:rPr>
      </w:pPr>
      <w:r w:rsidRPr="665AE71C">
        <w:rPr>
          <w:rFonts w:asciiTheme="majorHAnsi" w:hAnsiTheme="majorHAnsi" w:cs="Arial"/>
          <w:b/>
          <w:bCs/>
        </w:rPr>
        <w:t xml:space="preserve">Role-specific </w:t>
      </w:r>
      <w:r w:rsidR="007B02CC" w:rsidRPr="665AE71C">
        <w:rPr>
          <w:rFonts w:asciiTheme="majorHAnsi" w:hAnsiTheme="majorHAnsi" w:cs="Arial"/>
          <w:b/>
          <w:bCs/>
        </w:rPr>
        <w:t>responsibilities:</w:t>
      </w:r>
      <w:r w:rsidRPr="665AE71C">
        <w:rPr>
          <w:rFonts w:asciiTheme="majorHAnsi" w:hAnsiTheme="majorHAnsi"/>
        </w:rPr>
        <w:t xml:space="preserve"> </w:t>
      </w:r>
    </w:p>
    <w:p w14:paraId="127B313C" w14:textId="5CDE0B41" w:rsidR="008B0655" w:rsidRDefault="00DA3162" w:rsidP="00DA3162">
      <w:pPr>
        <w:pStyle w:val="ListParagraph"/>
        <w:numPr>
          <w:ilvl w:val="0"/>
          <w:numId w:val="28"/>
        </w:numPr>
        <w:spacing w:after="0" w:line="276" w:lineRule="auto"/>
        <w:rPr>
          <w:rFonts w:cs="Arial"/>
        </w:rPr>
      </w:pPr>
      <w:r w:rsidRPr="00DA3162">
        <w:rPr>
          <w:rFonts w:cs="Arial"/>
        </w:rPr>
        <w:t xml:space="preserve">Support individuals to set and achieve goals aligned with </w:t>
      </w:r>
      <w:r w:rsidR="00A169FF">
        <w:rPr>
          <w:rFonts w:cs="Arial"/>
        </w:rPr>
        <w:t xml:space="preserve">their </w:t>
      </w:r>
      <w:r w:rsidR="008B0655">
        <w:rPr>
          <w:rFonts w:cs="Arial"/>
        </w:rPr>
        <w:t>vision for their future</w:t>
      </w:r>
      <w:r w:rsidR="00A169FF">
        <w:rPr>
          <w:rFonts w:cs="Arial"/>
        </w:rPr>
        <w:t>.</w:t>
      </w:r>
    </w:p>
    <w:p w14:paraId="2D7F5647" w14:textId="1F943D42" w:rsidR="00DA3162" w:rsidRPr="00DA3162" w:rsidRDefault="008B0655" w:rsidP="00DA3162">
      <w:pPr>
        <w:pStyle w:val="ListParagraph"/>
        <w:numPr>
          <w:ilvl w:val="0"/>
          <w:numId w:val="28"/>
        </w:numPr>
        <w:spacing w:after="0" w:line="276" w:lineRule="auto"/>
        <w:rPr>
          <w:rFonts w:cs="Arial"/>
        </w:rPr>
      </w:pPr>
      <w:r>
        <w:rPr>
          <w:rFonts w:cs="Arial"/>
        </w:rPr>
        <w:t>Support people to</w:t>
      </w:r>
      <w:r w:rsidR="00DA3162" w:rsidRPr="00DA3162">
        <w:rPr>
          <w:rFonts w:cs="Arial"/>
        </w:rPr>
        <w:t xml:space="preserve"> manage </w:t>
      </w:r>
      <w:r>
        <w:rPr>
          <w:rFonts w:cs="Arial"/>
        </w:rPr>
        <w:t xml:space="preserve">their </w:t>
      </w:r>
      <w:r w:rsidR="00DA3162" w:rsidRPr="00DA3162">
        <w:rPr>
          <w:rFonts w:cs="Arial"/>
        </w:rPr>
        <w:t>physical health, wellbeing and social connections</w:t>
      </w:r>
      <w:r w:rsidR="00A169FF">
        <w:rPr>
          <w:rFonts w:cs="Arial"/>
        </w:rPr>
        <w:t>.</w:t>
      </w:r>
    </w:p>
    <w:p w14:paraId="091DB232" w14:textId="77777777" w:rsidR="00DA3162" w:rsidRPr="00DA3162" w:rsidRDefault="00DA3162" w:rsidP="00DA3162">
      <w:pPr>
        <w:pStyle w:val="ListParagraph"/>
        <w:numPr>
          <w:ilvl w:val="0"/>
          <w:numId w:val="28"/>
        </w:numPr>
        <w:spacing w:after="0" w:line="276" w:lineRule="auto"/>
        <w:rPr>
          <w:rFonts w:cs="Arial"/>
        </w:rPr>
      </w:pPr>
      <w:r w:rsidRPr="00DA3162">
        <w:rPr>
          <w:rFonts w:cs="Arial"/>
        </w:rPr>
        <w:t>Facilitate inclusion in education, employment, volunteering, and leisure.</w:t>
      </w:r>
    </w:p>
    <w:p w14:paraId="28F8A11D" w14:textId="77777777" w:rsidR="00F446F1" w:rsidRPr="00DA3162" w:rsidRDefault="00F446F1" w:rsidP="00F446F1">
      <w:pPr>
        <w:pStyle w:val="ListParagraph"/>
        <w:numPr>
          <w:ilvl w:val="0"/>
          <w:numId w:val="28"/>
        </w:numPr>
        <w:spacing w:after="0" w:line="276" w:lineRule="auto"/>
        <w:rPr>
          <w:rFonts w:cs="Arial"/>
        </w:rPr>
      </w:pPr>
      <w:r w:rsidRPr="00DA3162">
        <w:rPr>
          <w:rFonts w:cs="Arial"/>
        </w:rPr>
        <w:t>Assist with daily routines, medication, personal care, community access and skill-building.</w:t>
      </w:r>
    </w:p>
    <w:p w14:paraId="5349D7D1" w14:textId="77777777" w:rsidR="00DA3162" w:rsidRPr="00DA3162" w:rsidRDefault="00DA3162" w:rsidP="00DA3162">
      <w:pPr>
        <w:pStyle w:val="ListParagraph"/>
        <w:numPr>
          <w:ilvl w:val="0"/>
          <w:numId w:val="28"/>
        </w:numPr>
        <w:spacing w:after="0" w:line="276" w:lineRule="auto"/>
        <w:rPr>
          <w:rFonts w:cs="Arial"/>
        </w:rPr>
      </w:pPr>
      <w:r w:rsidRPr="00DA3162">
        <w:rPr>
          <w:rFonts w:cs="Arial"/>
        </w:rPr>
        <w:t>Deliver care using low arousal and autism-informed approaches.</w:t>
      </w:r>
    </w:p>
    <w:p w14:paraId="7B8F2DFE" w14:textId="7F8B8786" w:rsidR="003E13F3" w:rsidRPr="00EF0AE3" w:rsidRDefault="00DA3162" w:rsidP="005A744B">
      <w:pPr>
        <w:pStyle w:val="ListParagraph"/>
        <w:numPr>
          <w:ilvl w:val="0"/>
          <w:numId w:val="28"/>
        </w:numPr>
        <w:spacing w:after="0" w:line="276" w:lineRule="auto"/>
        <w:rPr>
          <w:rFonts w:cs="Arial"/>
        </w:rPr>
      </w:pPr>
      <w:r w:rsidRPr="00DA3162">
        <w:rPr>
          <w:rFonts w:cs="Arial"/>
        </w:rPr>
        <w:t>Promote safeguarding and uphold confidentiality.</w:t>
      </w:r>
    </w:p>
    <w:p w14:paraId="2300DBD2" w14:textId="3E93FC29" w:rsidR="005C7868" w:rsidRPr="005C7868" w:rsidRDefault="00EF0AE3" w:rsidP="005C7868">
      <w:pPr>
        <w:pStyle w:val="ListParagraph"/>
        <w:numPr>
          <w:ilvl w:val="0"/>
          <w:numId w:val="28"/>
        </w:numPr>
        <w:spacing w:after="0" w:line="276" w:lineRule="auto"/>
        <w:rPr>
          <w:rFonts w:cs="Arial"/>
        </w:rPr>
      </w:pPr>
      <w:r>
        <w:rPr>
          <w:rFonts w:cs="Arial"/>
        </w:rPr>
        <w:t>P</w:t>
      </w:r>
      <w:r w:rsidR="005C7868" w:rsidRPr="005C7868">
        <w:rPr>
          <w:rFonts w:cs="Arial"/>
        </w:rPr>
        <w:t>romote socially valued roles</w:t>
      </w:r>
      <w:r w:rsidR="00D40662">
        <w:rPr>
          <w:rFonts w:cs="Arial"/>
        </w:rPr>
        <w:t xml:space="preserve"> within people’s communities</w:t>
      </w:r>
      <w:r w:rsidR="005C7868" w:rsidRPr="005C7868">
        <w:rPr>
          <w:rFonts w:cs="Arial"/>
        </w:rPr>
        <w:t>.</w:t>
      </w:r>
    </w:p>
    <w:p w14:paraId="5C9BD90A" w14:textId="77777777" w:rsidR="005E171E" w:rsidRPr="00581285" w:rsidRDefault="005E171E" w:rsidP="005E171E">
      <w:pPr>
        <w:pStyle w:val="ListParagraph"/>
        <w:spacing w:after="0" w:line="276" w:lineRule="auto"/>
        <w:rPr>
          <w:rFonts w:cs="Arial"/>
        </w:rPr>
      </w:pPr>
    </w:p>
    <w:p w14:paraId="07C208E7" w14:textId="77777777" w:rsidR="00087407" w:rsidRDefault="007D24B4" w:rsidP="005A744B">
      <w:pPr>
        <w:spacing w:after="0" w:line="276" w:lineRule="auto"/>
        <w:rPr>
          <w:rFonts w:asciiTheme="majorHAnsi" w:hAnsiTheme="majorHAnsi"/>
        </w:rPr>
      </w:pPr>
      <w:r w:rsidRPr="00087407">
        <w:rPr>
          <w:rFonts w:asciiTheme="majorHAnsi" w:hAnsiTheme="majorHAnsi" w:cs="Arial"/>
          <w:b/>
          <w:bCs/>
        </w:rPr>
        <w:t>Other Specifications:</w:t>
      </w:r>
      <w:r w:rsidRPr="00087407">
        <w:rPr>
          <w:rFonts w:asciiTheme="majorHAnsi" w:hAnsiTheme="majorHAnsi"/>
        </w:rPr>
        <w:t xml:space="preserve"> </w:t>
      </w:r>
    </w:p>
    <w:p w14:paraId="1782163F" w14:textId="77777777" w:rsidR="00D40662" w:rsidRPr="005C7868" w:rsidRDefault="00D40662" w:rsidP="00D40662">
      <w:pPr>
        <w:pStyle w:val="ListParagraph"/>
        <w:numPr>
          <w:ilvl w:val="0"/>
          <w:numId w:val="28"/>
        </w:numPr>
        <w:spacing w:after="0" w:line="276" w:lineRule="auto"/>
        <w:rPr>
          <w:rFonts w:cs="Arial"/>
        </w:rPr>
      </w:pPr>
      <w:r w:rsidRPr="005C7868">
        <w:rPr>
          <w:rFonts w:cs="Arial"/>
        </w:rPr>
        <w:t>Maintain a safe, inclusive, and respectful home and community environment.</w:t>
      </w:r>
    </w:p>
    <w:p w14:paraId="25F91670" w14:textId="77777777" w:rsidR="00B5607C" w:rsidRPr="00B5607C" w:rsidRDefault="00B5607C" w:rsidP="00B5607C">
      <w:pPr>
        <w:pStyle w:val="ListParagraph"/>
        <w:numPr>
          <w:ilvl w:val="0"/>
          <w:numId w:val="28"/>
        </w:numPr>
        <w:spacing w:after="0" w:line="276" w:lineRule="auto"/>
        <w:rPr>
          <w:rFonts w:cs="Arial"/>
        </w:rPr>
      </w:pPr>
      <w:r w:rsidRPr="00B5607C">
        <w:rPr>
          <w:rFonts w:cs="Arial"/>
        </w:rPr>
        <w:t>Commit to equality, diversity, and human rights.</w:t>
      </w:r>
    </w:p>
    <w:p w14:paraId="5FDE87A6" w14:textId="77777777" w:rsidR="00B5607C" w:rsidRPr="00B5607C" w:rsidRDefault="00B5607C" w:rsidP="00B5607C">
      <w:pPr>
        <w:pStyle w:val="ListParagraph"/>
        <w:numPr>
          <w:ilvl w:val="0"/>
          <w:numId w:val="28"/>
        </w:numPr>
        <w:spacing w:after="0" w:line="276" w:lineRule="auto"/>
        <w:rPr>
          <w:rFonts w:cs="Arial"/>
        </w:rPr>
      </w:pPr>
      <w:r w:rsidRPr="00B5607C">
        <w:rPr>
          <w:rFonts w:cs="Arial"/>
        </w:rPr>
        <w:t>Be a role model and uphold organisational values.</w:t>
      </w:r>
    </w:p>
    <w:p w14:paraId="40314632" w14:textId="77777777" w:rsidR="005E171E" w:rsidRPr="008B0A45" w:rsidRDefault="005E171E" w:rsidP="005E171E">
      <w:pPr>
        <w:pStyle w:val="ListParagraph"/>
        <w:spacing w:after="0" w:line="276" w:lineRule="auto"/>
      </w:pPr>
    </w:p>
    <w:p w14:paraId="230505F2" w14:textId="77777777" w:rsidR="00264CD3" w:rsidRDefault="007D24B4" w:rsidP="005A744B">
      <w:pPr>
        <w:spacing w:after="0" w:line="276" w:lineRule="auto"/>
        <w:rPr>
          <w:rFonts w:asciiTheme="majorHAnsi" w:hAnsiTheme="majorHAnsi" w:cs="Arial"/>
          <w:b/>
          <w:bCs/>
        </w:rPr>
      </w:pPr>
      <w:r w:rsidRPr="00264CD3">
        <w:rPr>
          <w:rFonts w:asciiTheme="majorHAnsi" w:hAnsiTheme="majorHAnsi" w:cs="Arial"/>
          <w:b/>
          <w:bCs/>
        </w:rPr>
        <w:t xml:space="preserve">Personal and Professional Development: </w:t>
      </w:r>
    </w:p>
    <w:p w14:paraId="74FABF61" w14:textId="01B148D1" w:rsidR="00444F86" w:rsidRPr="00322DB7" w:rsidRDefault="0083794C" w:rsidP="00322DB7">
      <w:pPr>
        <w:pStyle w:val="ListParagraph"/>
        <w:numPr>
          <w:ilvl w:val="0"/>
          <w:numId w:val="28"/>
        </w:numPr>
        <w:spacing w:after="0" w:line="276" w:lineRule="auto"/>
        <w:rPr>
          <w:rFonts w:cs="Arial"/>
        </w:rPr>
      </w:pPr>
      <w:r w:rsidRPr="00444F86">
        <w:rPr>
          <w:rFonts w:cs="Arial"/>
        </w:rPr>
        <w:t>Engage in ongoing training and development</w:t>
      </w:r>
      <w:r w:rsidR="00322DB7">
        <w:rPr>
          <w:rFonts w:cs="Arial"/>
        </w:rPr>
        <w:t>, c</w:t>
      </w:r>
      <w:r w:rsidR="00FD650A" w:rsidRPr="00322DB7">
        <w:rPr>
          <w:rFonts w:cs="Arial"/>
        </w:rPr>
        <w:t xml:space="preserve">ommitted to </w:t>
      </w:r>
      <w:r w:rsidR="00936D2C" w:rsidRPr="00322DB7">
        <w:rPr>
          <w:rFonts w:cs="Arial"/>
        </w:rPr>
        <w:t>continuous improvement and</w:t>
      </w:r>
      <w:r w:rsidR="00444F86" w:rsidRPr="00322DB7">
        <w:rPr>
          <w:rFonts w:cs="Arial"/>
        </w:rPr>
        <w:t xml:space="preserve"> performance</w:t>
      </w:r>
      <w:r w:rsidR="00C21694" w:rsidRPr="00322DB7">
        <w:rPr>
          <w:rFonts w:cs="Arial"/>
        </w:rPr>
        <w:t xml:space="preserve"> development</w:t>
      </w:r>
      <w:r w:rsidR="00444F86" w:rsidRPr="00322DB7">
        <w:rPr>
          <w:rFonts w:cs="Arial"/>
        </w:rPr>
        <w:t xml:space="preserve"> </w:t>
      </w:r>
      <w:r w:rsidR="00936D2C" w:rsidRPr="00322DB7">
        <w:rPr>
          <w:rFonts w:cs="Arial"/>
        </w:rPr>
        <w:t xml:space="preserve">including </w:t>
      </w:r>
      <w:r w:rsidR="00444F86" w:rsidRPr="00322DB7">
        <w:rPr>
          <w:rFonts w:cs="Arial"/>
        </w:rPr>
        <w:t>reflective practice.</w:t>
      </w:r>
    </w:p>
    <w:p w14:paraId="528CD297" w14:textId="77777777" w:rsidR="00444F86" w:rsidRDefault="00444F86" w:rsidP="00444F86">
      <w:pPr>
        <w:pStyle w:val="ListParagraph"/>
        <w:numPr>
          <w:ilvl w:val="0"/>
          <w:numId w:val="28"/>
        </w:numPr>
        <w:spacing w:after="0" w:line="276" w:lineRule="auto"/>
        <w:rPr>
          <w:rFonts w:cs="Arial"/>
        </w:rPr>
      </w:pPr>
      <w:r w:rsidRPr="00444F86">
        <w:rPr>
          <w:rFonts w:cs="Arial"/>
        </w:rPr>
        <w:t>Understand and follow all relevant policies and procedures.</w:t>
      </w:r>
    </w:p>
    <w:p w14:paraId="131C7ED0" w14:textId="77777777" w:rsidR="00EB16E9" w:rsidRPr="00444F86" w:rsidRDefault="00EB16E9" w:rsidP="00EB16E9">
      <w:pPr>
        <w:pStyle w:val="ListParagraph"/>
        <w:spacing w:after="0" w:line="276" w:lineRule="auto"/>
        <w:rPr>
          <w:rFonts w:cs="Arial"/>
        </w:rPr>
      </w:pPr>
    </w:p>
    <w:p w14:paraId="0ABD720A" w14:textId="63515C5B" w:rsidR="00F61B09" w:rsidRPr="00E85AEE" w:rsidRDefault="00E378F7" w:rsidP="665AE71C">
      <w:pPr>
        <w:rPr>
          <w:rFonts w:cs="Arial"/>
        </w:rPr>
      </w:pPr>
      <w:r w:rsidRPr="665AE71C">
        <w:rPr>
          <w:rFonts w:cs="Arial"/>
        </w:rPr>
        <w:t xml:space="preserve">In addition to the </w:t>
      </w:r>
      <w:r w:rsidR="006D72DB" w:rsidRPr="665AE71C">
        <w:rPr>
          <w:rFonts w:cs="Arial"/>
        </w:rPr>
        <w:t>above-mentioned</w:t>
      </w:r>
      <w:r w:rsidRPr="665AE71C">
        <w:rPr>
          <w:rFonts w:cs="Arial"/>
        </w:rPr>
        <w:t xml:space="preserve"> </w:t>
      </w:r>
      <w:r w:rsidR="00CB48CF" w:rsidRPr="665AE71C">
        <w:rPr>
          <w:rFonts w:cs="Arial"/>
        </w:rPr>
        <w:t>responsibilities</w:t>
      </w:r>
      <w:r w:rsidRPr="665AE71C">
        <w:rPr>
          <w:rFonts w:cs="Arial"/>
        </w:rPr>
        <w:t>, employees may be required to carry out such duties as may reasonably be required.</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510"/>
        <w:gridCol w:w="1245"/>
        <w:gridCol w:w="1245"/>
      </w:tblGrid>
      <w:tr w:rsidR="665AE71C" w14:paraId="535FBD5B" w14:textId="77777777" w:rsidTr="665AE71C">
        <w:trPr>
          <w:trHeight w:val="300"/>
        </w:trPr>
        <w:tc>
          <w:tcPr>
            <w:tcW w:w="6510" w:type="dxa"/>
            <w:shd w:val="clear" w:color="auto" w:fill="1F3864"/>
            <w:tcMar>
              <w:left w:w="105" w:type="dxa"/>
              <w:right w:w="105" w:type="dxa"/>
            </w:tcMar>
            <w:vAlign w:val="bottom"/>
          </w:tcPr>
          <w:p w14:paraId="4002D5D1" w14:textId="106FAB41" w:rsidR="665AE71C" w:rsidRDefault="665AE71C" w:rsidP="665AE71C">
            <w:pPr>
              <w:jc w:val="center"/>
              <w:rPr>
                <w:rFonts w:ascii="Roboto" w:eastAsia="Roboto" w:hAnsi="Roboto" w:cs="Roboto"/>
                <w:color w:val="FFFFFF" w:themeColor="background1"/>
              </w:rPr>
            </w:pPr>
            <w:r w:rsidRPr="665AE71C">
              <w:rPr>
                <w:rFonts w:ascii="Roboto" w:eastAsia="Roboto" w:hAnsi="Roboto" w:cs="Roboto"/>
                <w:b/>
                <w:bCs/>
                <w:color w:val="FFFFFF" w:themeColor="background1"/>
              </w:rPr>
              <w:t>Specific Requirement for Qualifications</w:t>
            </w:r>
            <w:r w:rsidR="00D172AC">
              <w:rPr>
                <w:rFonts w:ascii="Roboto" w:eastAsia="Roboto" w:hAnsi="Roboto" w:cs="Roboto"/>
                <w:b/>
                <w:bCs/>
                <w:color w:val="FFFFFF" w:themeColor="background1"/>
              </w:rPr>
              <w:t xml:space="preserve"> and Experience</w:t>
            </w:r>
          </w:p>
        </w:tc>
        <w:tc>
          <w:tcPr>
            <w:tcW w:w="1245" w:type="dxa"/>
            <w:shd w:val="clear" w:color="auto" w:fill="1F3864"/>
            <w:tcMar>
              <w:left w:w="105" w:type="dxa"/>
              <w:right w:w="105" w:type="dxa"/>
            </w:tcMar>
            <w:vAlign w:val="bottom"/>
          </w:tcPr>
          <w:p w14:paraId="470C1A87" w14:textId="0047A6CB" w:rsidR="665AE71C" w:rsidRDefault="665AE71C" w:rsidP="665AE71C">
            <w:pPr>
              <w:jc w:val="center"/>
              <w:rPr>
                <w:rFonts w:ascii="Roboto" w:eastAsia="Roboto" w:hAnsi="Roboto" w:cs="Roboto"/>
                <w:color w:val="FFFFFF" w:themeColor="background1"/>
              </w:rPr>
            </w:pPr>
            <w:r w:rsidRPr="665AE71C">
              <w:rPr>
                <w:rFonts w:ascii="Roboto" w:eastAsia="Roboto" w:hAnsi="Roboto" w:cs="Roboto"/>
                <w:b/>
                <w:bCs/>
                <w:color w:val="FFFFFF" w:themeColor="background1"/>
              </w:rPr>
              <w:t>Essential</w:t>
            </w:r>
          </w:p>
        </w:tc>
        <w:tc>
          <w:tcPr>
            <w:tcW w:w="1245" w:type="dxa"/>
            <w:shd w:val="clear" w:color="auto" w:fill="1F3864"/>
            <w:tcMar>
              <w:left w:w="105" w:type="dxa"/>
              <w:right w:w="105" w:type="dxa"/>
            </w:tcMar>
            <w:vAlign w:val="bottom"/>
          </w:tcPr>
          <w:p w14:paraId="7CA0AF8E" w14:textId="0E17B5BD" w:rsidR="665AE71C" w:rsidRDefault="665AE71C" w:rsidP="665AE71C">
            <w:pPr>
              <w:jc w:val="center"/>
              <w:rPr>
                <w:rFonts w:ascii="Roboto" w:eastAsia="Roboto" w:hAnsi="Roboto" w:cs="Roboto"/>
                <w:color w:val="FFFFFF" w:themeColor="background1"/>
              </w:rPr>
            </w:pPr>
            <w:r w:rsidRPr="665AE71C">
              <w:rPr>
                <w:rFonts w:ascii="Roboto" w:eastAsia="Roboto" w:hAnsi="Roboto" w:cs="Roboto"/>
                <w:b/>
                <w:bCs/>
                <w:color w:val="FFFFFF" w:themeColor="background1"/>
              </w:rPr>
              <w:t>Desirable</w:t>
            </w:r>
          </w:p>
        </w:tc>
      </w:tr>
      <w:tr w:rsidR="665AE71C" w14:paraId="27FC4DF3" w14:textId="77777777" w:rsidTr="665AE71C">
        <w:trPr>
          <w:trHeight w:val="300"/>
        </w:trPr>
        <w:tc>
          <w:tcPr>
            <w:tcW w:w="6510" w:type="dxa"/>
            <w:tcMar>
              <w:left w:w="105" w:type="dxa"/>
              <w:right w:w="105" w:type="dxa"/>
            </w:tcMar>
            <w:vAlign w:val="center"/>
          </w:tcPr>
          <w:p w14:paraId="584DC5DD" w14:textId="2F3ED3E8" w:rsidR="665AE71C" w:rsidRPr="00C52043" w:rsidRDefault="00C52043" w:rsidP="665AE71C">
            <w:r>
              <w:t>Relevant third level qualification in Social Care or related field</w:t>
            </w:r>
          </w:p>
        </w:tc>
        <w:tc>
          <w:tcPr>
            <w:tcW w:w="1245" w:type="dxa"/>
            <w:tcMar>
              <w:left w:w="105" w:type="dxa"/>
              <w:right w:w="105" w:type="dxa"/>
            </w:tcMar>
            <w:vAlign w:val="center"/>
          </w:tcPr>
          <w:p w14:paraId="71DDD34A" w14:textId="29138C1C" w:rsidR="665AE71C" w:rsidRDefault="665AE71C" w:rsidP="665AE71C">
            <w:pPr>
              <w:jc w:val="center"/>
              <w:rPr>
                <w:rFonts w:ascii="Arial" w:eastAsia="Arial" w:hAnsi="Arial" w:cs="Arial"/>
                <w:color w:val="000000" w:themeColor="text1"/>
              </w:rPr>
            </w:pPr>
            <w:r w:rsidRPr="665AE71C">
              <w:rPr>
                <w:rFonts w:ascii="Arial" w:eastAsia="Arial" w:hAnsi="Arial" w:cs="Arial"/>
                <w:b/>
                <w:bCs/>
                <w:color w:val="000000" w:themeColor="text1"/>
              </w:rPr>
              <w:t>x</w:t>
            </w:r>
          </w:p>
        </w:tc>
        <w:tc>
          <w:tcPr>
            <w:tcW w:w="1245" w:type="dxa"/>
            <w:tcMar>
              <w:left w:w="105" w:type="dxa"/>
              <w:right w:w="105" w:type="dxa"/>
            </w:tcMar>
            <w:vAlign w:val="center"/>
          </w:tcPr>
          <w:p w14:paraId="0F47F8C7" w14:textId="15F59255" w:rsidR="665AE71C" w:rsidRDefault="665AE71C" w:rsidP="665AE71C">
            <w:pPr>
              <w:jc w:val="center"/>
              <w:rPr>
                <w:rFonts w:ascii="Arial" w:eastAsia="Arial" w:hAnsi="Arial" w:cs="Arial"/>
                <w:color w:val="000000" w:themeColor="text1"/>
              </w:rPr>
            </w:pPr>
          </w:p>
        </w:tc>
      </w:tr>
      <w:tr w:rsidR="665AE71C" w14:paraId="2BA438BE" w14:textId="77777777" w:rsidTr="665AE71C">
        <w:trPr>
          <w:trHeight w:val="300"/>
        </w:trPr>
        <w:tc>
          <w:tcPr>
            <w:tcW w:w="6510" w:type="dxa"/>
            <w:tcMar>
              <w:left w:w="105" w:type="dxa"/>
              <w:right w:w="105" w:type="dxa"/>
            </w:tcMar>
            <w:vAlign w:val="center"/>
          </w:tcPr>
          <w:p w14:paraId="7F40DE2E" w14:textId="3098E385" w:rsidR="665AE71C" w:rsidRPr="00D415C7" w:rsidRDefault="00D415C7" w:rsidP="00D415C7">
            <w:r>
              <w:t xml:space="preserve">Experience supporting adults with complex needs </w:t>
            </w:r>
            <w:r w:rsidRPr="00D415C7">
              <w:t>(e.g., intellectual disability, mental health, autism, dementia care)</w:t>
            </w:r>
          </w:p>
        </w:tc>
        <w:tc>
          <w:tcPr>
            <w:tcW w:w="1245" w:type="dxa"/>
            <w:tcMar>
              <w:left w:w="105" w:type="dxa"/>
              <w:right w:w="105" w:type="dxa"/>
            </w:tcMar>
            <w:vAlign w:val="center"/>
          </w:tcPr>
          <w:p w14:paraId="6C5C3D4C" w14:textId="683AE77B" w:rsidR="665AE71C" w:rsidRDefault="665AE71C" w:rsidP="665AE71C">
            <w:pPr>
              <w:jc w:val="center"/>
              <w:rPr>
                <w:rFonts w:ascii="Arial" w:eastAsia="Arial" w:hAnsi="Arial" w:cs="Arial"/>
                <w:color w:val="000000" w:themeColor="text1"/>
              </w:rPr>
            </w:pPr>
            <w:r w:rsidRPr="665AE71C">
              <w:rPr>
                <w:rFonts w:ascii="Arial" w:eastAsia="Arial" w:hAnsi="Arial" w:cs="Arial"/>
                <w:b/>
                <w:bCs/>
                <w:color w:val="000000" w:themeColor="text1"/>
              </w:rPr>
              <w:t>x</w:t>
            </w:r>
          </w:p>
        </w:tc>
        <w:tc>
          <w:tcPr>
            <w:tcW w:w="1245" w:type="dxa"/>
            <w:tcMar>
              <w:left w:w="105" w:type="dxa"/>
              <w:right w:w="105" w:type="dxa"/>
            </w:tcMar>
            <w:vAlign w:val="center"/>
          </w:tcPr>
          <w:p w14:paraId="041212C0" w14:textId="7D185621" w:rsidR="665AE71C" w:rsidRDefault="665AE71C" w:rsidP="665AE71C">
            <w:pPr>
              <w:jc w:val="center"/>
              <w:rPr>
                <w:rFonts w:ascii="Arial" w:eastAsia="Arial" w:hAnsi="Arial" w:cs="Arial"/>
                <w:color w:val="000000" w:themeColor="text1"/>
              </w:rPr>
            </w:pPr>
          </w:p>
        </w:tc>
      </w:tr>
      <w:tr w:rsidR="665AE71C" w14:paraId="2256745C" w14:textId="77777777" w:rsidTr="665AE71C">
        <w:trPr>
          <w:trHeight w:val="300"/>
        </w:trPr>
        <w:tc>
          <w:tcPr>
            <w:tcW w:w="6510" w:type="dxa"/>
            <w:tcMar>
              <w:left w:w="105" w:type="dxa"/>
              <w:right w:w="105" w:type="dxa"/>
            </w:tcMar>
            <w:vAlign w:val="center"/>
          </w:tcPr>
          <w:p w14:paraId="2BCDC585" w14:textId="0D68A7A5" w:rsidR="665AE71C" w:rsidRPr="003613AA" w:rsidRDefault="665AE71C" w:rsidP="665AE71C">
            <w:pPr>
              <w:rPr>
                <w:rFonts w:ascii="Aptos" w:eastAsia="Aptos" w:hAnsi="Aptos" w:cs="Aptos"/>
              </w:rPr>
            </w:pPr>
            <w:r w:rsidRPr="003613AA">
              <w:rPr>
                <w:rFonts w:ascii="Aptos" w:eastAsia="Aptos" w:hAnsi="Aptos" w:cs="Aptos"/>
              </w:rPr>
              <w:t>Full, clean driving license</w:t>
            </w:r>
          </w:p>
        </w:tc>
        <w:tc>
          <w:tcPr>
            <w:tcW w:w="1245" w:type="dxa"/>
            <w:tcMar>
              <w:left w:w="105" w:type="dxa"/>
              <w:right w:w="105" w:type="dxa"/>
            </w:tcMar>
            <w:vAlign w:val="center"/>
          </w:tcPr>
          <w:p w14:paraId="06773038" w14:textId="75046D4F" w:rsidR="665AE71C" w:rsidRDefault="665AE71C" w:rsidP="665AE71C">
            <w:pPr>
              <w:jc w:val="center"/>
              <w:rPr>
                <w:rFonts w:ascii="Arial" w:eastAsia="Arial" w:hAnsi="Arial" w:cs="Arial"/>
                <w:color w:val="000000" w:themeColor="text1"/>
              </w:rPr>
            </w:pPr>
          </w:p>
        </w:tc>
        <w:tc>
          <w:tcPr>
            <w:tcW w:w="1245" w:type="dxa"/>
            <w:tcMar>
              <w:left w:w="105" w:type="dxa"/>
              <w:right w:w="105" w:type="dxa"/>
            </w:tcMar>
            <w:vAlign w:val="center"/>
          </w:tcPr>
          <w:p w14:paraId="4AFD3438" w14:textId="6D724398" w:rsidR="665AE71C" w:rsidRDefault="665AE71C" w:rsidP="665AE71C">
            <w:pPr>
              <w:jc w:val="center"/>
              <w:rPr>
                <w:rFonts w:ascii="Arial" w:eastAsia="Arial" w:hAnsi="Arial" w:cs="Arial"/>
                <w:color w:val="000000" w:themeColor="text1"/>
              </w:rPr>
            </w:pPr>
            <w:r w:rsidRPr="665AE71C">
              <w:rPr>
                <w:rFonts w:ascii="Arial" w:eastAsia="Arial" w:hAnsi="Arial" w:cs="Arial"/>
                <w:b/>
                <w:bCs/>
                <w:color w:val="000000" w:themeColor="text1"/>
              </w:rPr>
              <w:t>x</w:t>
            </w:r>
          </w:p>
        </w:tc>
      </w:tr>
      <w:tr w:rsidR="665AE71C" w14:paraId="6AA20208" w14:textId="77777777" w:rsidTr="665AE71C">
        <w:trPr>
          <w:trHeight w:val="300"/>
        </w:trPr>
        <w:tc>
          <w:tcPr>
            <w:tcW w:w="6510" w:type="dxa"/>
            <w:tcMar>
              <w:left w:w="105" w:type="dxa"/>
              <w:right w:w="105" w:type="dxa"/>
            </w:tcMar>
            <w:vAlign w:val="center"/>
          </w:tcPr>
          <w:p w14:paraId="582D3E8C" w14:textId="6AB00F82" w:rsidR="4EA62047" w:rsidRPr="001E5179" w:rsidRDefault="001E5179" w:rsidP="001E5179">
            <w:pPr>
              <w:spacing w:before="100" w:beforeAutospacing="1" w:after="100" w:afterAutospacing="1"/>
            </w:pPr>
            <w:r>
              <w:t xml:space="preserve">Knowledge of HIQA regulations and standards </w:t>
            </w:r>
            <w:r w:rsidRPr="001E5179">
              <w:t>for disability and older person services</w:t>
            </w:r>
          </w:p>
        </w:tc>
        <w:tc>
          <w:tcPr>
            <w:tcW w:w="1245" w:type="dxa"/>
            <w:tcMar>
              <w:left w:w="105" w:type="dxa"/>
              <w:right w:w="105" w:type="dxa"/>
            </w:tcMar>
            <w:vAlign w:val="center"/>
          </w:tcPr>
          <w:p w14:paraId="18D2F6B7" w14:textId="793117B6" w:rsidR="665AE71C" w:rsidRDefault="665AE71C" w:rsidP="665AE71C">
            <w:pPr>
              <w:jc w:val="center"/>
              <w:rPr>
                <w:rFonts w:ascii="Arial" w:eastAsia="Arial" w:hAnsi="Arial" w:cs="Arial"/>
                <w:color w:val="000000" w:themeColor="text1"/>
              </w:rPr>
            </w:pPr>
          </w:p>
        </w:tc>
        <w:tc>
          <w:tcPr>
            <w:tcW w:w="1245" w:type="dxa"/>
            <w:tcMar>
              <w:left w:w="105" w:type="dxa"/>
              <w:right w:w="105" w:type="dxa"/>
            </w:tcMar>
            <w:vAlign w:val="center"/>
          </w:tcPr>
          <w:p w14:paraId="2A69EF4E" w14:textId="1827BEE2" w:rsidR="4EA62047" w:rsidRDefault="4EA62047" w:rsidP="665AE71C">
            <w:pPr>
              <w:jc w:val="center"/>
              <w:rPr>
                <w:rFonts w:ascii="Arial" w:eastAsia="Arial" w:hAnsi="Arial" w:cs="Arial"/>
                <w:b/>
                <w:bCs/>
                <w:color w:val="000000" w:themeColor="text1"/>
              </w:rPr>
            </w:pPr>
            <w:r w:rsidRPr="665AE71C">
              <w:rPr>
                <w:rFonts w:ascii="Arial" w:eastAsia="Arial" w:hAnsi="Arial" w:cs="Arial"/>
                <w:b/>
                <w:bCs/>
                <w:color w:val="000000" w:themeColor="text1"/>
              </w:rPr>
              <w:t>x</w:t>
            </w:r>
          </w:p>
        </w:tc>
      </w:tr>
      <w:tr w:rsidR="00A7731F" w14:paraId="52B8BDE7" w14:textId="77777777" w:rsidTr="665AE71C">
        <w:trPr>
          <w:trHeight w:val="300"/>
        </w:trPr>
        <w:tc>
          <w:tcPr>
            <w:tcW w:w="6510" w:type="dxa"/>
            <w:tcMar>
              <w:left w:w="105" w:type="dxa"/>
              <w:right w:w="105" w:type="dxa"/>
            </w:tcMar>
            <w:vAlign w:val="center"/>
          </w:tcPr>
          <w:p w14:paraId="03EDB847" w14:textId="56716E61" w:rsidR="00A7731F" w:rsidRDefault="00A7731F" w:rsidP="001E5179">
            <w:pPr>
              <w:spacing w:before="100" w:beforeAutospacing="1" w:after="100" w:afterAutospacing="1"/>
            </w:pPr>
            <w:r>
              <w:t>CORU registration</w:t>
            </w:r>
          </w:p>
        </w:tc>
        <w:tc>
          <w:tcPr>
            <w:tcW w:w="1245" w:type="dxa"/>
            <w:tcMar>
              <w:left w:w="105" w:type="dxa"/>
              <w:right w:w="105" w:type="dxa"/>
            </w:tcMar>
            <w:vAlign w:val="center"/>
          </w:tcPr>
          <w:p w14:paraId="51C34080" w14:textId="3EE8BF9A" w:rsidR="00A7731F" w:rsidRDefault="00A7731F" w:rsidP="665AE71C">
            <w:pPr>
              <w:jc w:val="center"/>
              <w:rPr>
                <w:rFonts w:ascii="Arial" w:eastAsia="Arial" w:hAnsi="Arial" w:cs="Arial"/>
                <w:color w:val="000000" w:themeColor="text1"/>
              </w:rPr>
            </w:pPr>
            <w:r w:rsidRPr="665AE71C">
              <w:rPr>
                <w:rFonts w:ascii="Arial" w:eastAsia="Arial" w:hAnsi="Arial" w:cs="Arial"/>
                <w:b/>
                <w:bCs/>
                <w:color w:val="000000" w:themeColor="text1"/>
              </w:rPr>
              <w:t>x</w:t>
            </w:r>
          </w:p>
        </w:tc>
        <w:tc>
          <w:tcPr>
            <w:tcW w:w="1245" w:type="dxa"/>
            <w:tcMar>
              <w:left w:w="105" w:type="dxa"/>
              <w:right w:w="105" w:type="dxa"/>
            </w:tcMar>
            <w:vAlign w:val="center"/>
          </w:tcPr>
          <w:p w14:paraId="4A8E5DFE" w14:textId="77777777" w:rsidR="00A7731F" w:rsidRPr="665AE71C" w:rsidRDefault="00A7731F" w:rsidP="665AE71C">
            <w:pPr>
              <w:jc w:val="center"/>
              <w:rPr>
                <w:rFonts w:ascii="Arial" w:eastAsia="Arial" w:hAnsi="Arial" w:cs="Arial"/>
                <w:b/>
                <w:bCs/>
                <w:color w:val="000000" w:themeColor="text1"/>
              </w:rPr>
            </w:pPr>
          </w:p>
        </w:tc>
      </w:tr>
      <w:tr w:rsidR="006252F1" w14:paraId="06A03804" w14:textId="77777777" w:rsidTr="665AE71C">
        <w:trPr>
          <w:trHeight w:val="300"/>
        </w:trPr>
        <w:tc>
          <w:tcPr>
            <w:tcW w:w="6510" w:type="dxa"/>
            <w:tcMar>
              <w:left w:w="105" w:type="dxa"/>
              <w:right w:w="105" w:type="dxa"/>
            </w:tcMar>
            <w:vAlign w:val="center"/>
          </w:tcPr>
          <w:p w14:paraId="115295EB" w14:textId="0BFD1C63" w:rsidR="006252F1" w:rsidRDefault="0014407C" w:rsidP="0014407C">
            <w:pPr>
              <w:spacing w:before="100" w:beforeAutospacing="1" w:after="100" w:afterAutospacing="1"/>
            </w:pPr>
            <w:r w:rsidRPr="0014407C">
              <w:t>Dementia Awareness &amp; Ageing Sensitivity</w:t>
            </w:r>
          </w:p>
        </w:tc>
        <w:tc>
          <w:tcPr>
            <w:tcW w:w="1245" w:type="dxa"/>
            <w:tcMar>
              <w:left w:w="105" w:type="dxa"/>
              <w:right w:w="105" w:type="dxa"/>
            </w:tcMar>
            <w:vAlign w:val="center"/>
          </w:tcPr>
          <w:p w14:paraId="284E01BC" w14:textId="48818C0D" w:rsidR="006252F1" w:rsidRDefault="006252F1" w:rsidP="665AE71C">
            <w:pPr>
              <w:jc w:val="center"/>
              <w:rPr>
                <w:rFonts w:ascii="Arial" w:eastAsia="Arial" w:hAnsi="Arial" w:cs="Arial"/>
                <w:color w:val="000000" w:themeColor="text1"/>
              </w:rPr>
            </w:pPr>
          </w:p>
        </w:tc>
        <w:tc>
          <w:tcPr>
            <w:tcW w:w="1245" w:type="dxa"/>
            <w:tcMar>
              <w:left w:w="105" w:type="dxa"/>
              <w:right w:w="105" w:type="dxa"/>
            </w:tcMar>
            <w:vAlign w:val="center"/>
          </w:tcPr>
          <w:p w14:paraId="53A546F6" w14:textId="2CE6A950" w:rsidR="006252F1" w:rsidRPr="665AE71C" w:rsidRDefault="00453902" w:rsidP="665AE71C">
            <w:pPr>
              <w:jc w:val="center"/>
              <w:rPr>
                <w:rFonts w:ascii="Arial" w:eastAsia="Arial" w:hAnsi="Arial" w:cs="Arial"/>
                <w:b/>
                <w:bCs/>
                <w:color w:val="000000" w:themeColor="text1"/>
              </w:rPr>
            </w:pPr>
            <w:r w:rsidRPr="665AE71C">
              <w:rPr>
                <w:rFonts w:ascii="Arial" w:eastAsia="Arial" w:hAnsi="Arial" w:cs="Arial"/>
                <w:b/>
                <w:bCs/>
                <w:color w:val="000000" w:themeColor="text1"/>
              </w:rPr>
              <w:t>x</w:t>
            </w:r>
          </w:p>
        </w:tc>
      </w:tr>
      <w:tr w:rsidR="005303F6" w14:paraId="59C41EE2" w14:textId="77777777" w:rsidTr="00A86E55">
        <w:trPr>
          <w:trHeight w:val="300"/>
        </w:trPr>
        <w:tc>
          <w:tcPr>
            <w:tcW w:w="6510" w:type="dxa"/>
            <w:shd w:val="clear" w:color="auto" w:fill="1F3864"/>
            <w:tcMar>
              <w:left w:w="105" w:type="dxa"/>
              <w:right w:w="105" w:type="dxa"/>
            </w:tcMar>
            <w:vAlign w:val="bottom"/>
          </w:tcPr>
          <w:p w14:paraId="04D069E6" w14:textId="77777777" w:rsidR="005303F6" w:rsidRDefault="005303F6" w:rsidP="00A86E55">
            <w:pPr>
              <w:jc w:val="center"/>
              <w:rPr>
                <w:rFonts w:ascii="Roboto" w:eastAsia="Roboto" w:hAnsi="Roboto" w:cs="Roboto"/>
                <w:color w:val="FFFFFF" w:themeColor="background1"/>
              </w:rPr>
            </w:pPr>
            <w:r w:rsidRPr="41D880D2">
              <w:rPr>
                <w:rFonts w:ascii="Roboto" w:eastAsia="Roboto" w:hAnsi="Roboto" w:cs="Roboto"/>
                <w:b/>
                <w:bCs/>
                <w:color w:val="FFFFFF" w:themeColor="background1"/>
              </w:rPr>
              <w:t>Specific Requirement for Skills</w:t>
            </w:r>
          </w:p>
        </w:tc>
        <w:tc>
          <w:tcPr>
            <w:tcW w:w="1245" w:type="dxa"/>
            <w:shd w:val="clear" w:color="auto" w:fill="1F3864"/>
            <w:tcMar>
              <w:left w:w="105" w:type="dxa"/>
              <w:right w:w="105" w:type="dxa"/>
            </w:tcMar>
            <w:vAlign w:val="bottom"/>
          </w:tcPr>
          <w:p w14:paraId="4A7B60AA" w14:textId="77777777" w:rsidR="005303F6" w:rsidRDefault="005303F6" w:rsidP="00A86E55">
            <w:pPr>
              <w:jc w:val="center"/>
              <w:rPr>
                <w:rFonts w:ascii="Roboto" w:eastAsia="Roboto" w:hAnsi="Roboto" w:cs="Roboto"/>
                <w:color w:val="FFFFFF" w:themeColor="background1"/>
              </w:rPr>
            </w:pPr>
            <w:r w:rsidRPr="41D880D2">
              <w:rPr>
                <w:rFonts w:ascii="Roboto" w:eastAsia="Roboto" w:hAnsi="Roboto" w:cs="Roboto"/>
                <w:b/>
                <w:bCs/>
                <w:color w:val="FFFFFF" w:themeColor="background1"/>
              </w:rPr>
              <w:t>Essential</w:t>
            </w:r>
          </w:p>
        </w:tc>
        <w:tc>
          <w:tcPr>
            <w:tcW w:w="1245" w:type="dxa"/>
            <w:shd w:val="clear" w:color="auto" w:fill="1F3864"/>
            <w:tcMar>
              <w:left w:w="105" w:type="dxa"/>
              <w:right w:w="105" w:type="dxa"/>
            </w:tcMar>
            <w:vAlign w:val="bottom"/>
          </w:tcPr>
          <w:p w14:paraId="7A3837DD" w14:textId="77777777" w:rsidR="005303F6" w:rsidRDefault="005303F6" w:rsidP="00A86E55">
            <w:pPr>
              <w:jc w:val="center"/>
              <w:rPr>
                <w:rFonts w:ascii="Roboto" w:eastAsia="Roboto" w:hAnsi="Roboto" w:cs="Roboto"/>
                <w:color w:val="FFFFFF" w:themeColor="background1"/>
              </w:rPr>
            </w:pPr>
            <w:r w:rsidRPr="41D880D2">
              <w:rPr>
                <w:rFonts w:ascii="Roboto" w:eastAsia="Roboto" w:hAnsi="Roboto" w:cs="Roboto"/>
                <w:b/>
                <w:bCs/>
                <w:color w:val="FFFFFF" w:themeColor="background1"/>
              </w:rPr>
              <w:t>Desirable</w:t>
            </w:r>
          </w:p>
        </w:tc>
      </w:tr>
      <w:tr w:rsidR="005303F6" w14:paraId="56574B85" w14:textId="77777777" w:rsidTr="00A86E55">
        <w:trPr>
          <w:trHeight w:val="300"/>
        </w:trPr>
        <w:tc>
          <w:tcPr>
            <w:tcW w:w="6510" w:type="dxa"/>
            <w:shd w:val="clear" w:color="auto" w:fill="F2F2F2" w:themeFill="background1" w:themeFillShade="F2"/>
            <w:tcMar>
              <w:left w:w="105" w:type="dxa"/>
              <w:right w:w="105" w:type="dxa"/>
            </w:tcMar>
            <w:vAlign w:val="center"/>
          </w:tcPr>
          <w:p w14:paraId="53E198D8" w14:textId="77777777" w:rsidR="005303F6" w:rsidRDefault="005303F6" w:rsidP="00A86E55">
            <w:pPr>
              <w:rPr>
                <w:rFonts w:ascii="Arial" w:eastAsia="Arial" w:hAnsi="Arial" w:cs="Arial"/>
                <w:color w:val="000000" w:themeColor="text1"/>
              </w:rPr>
            </w:pPr>
            <w:r w:rsidRPr="41D880D2">
              <w:rPr>
                <w:rFonts w:ascii="Arial" w:eastAsia="Arial" w:hAnsi="Arial" w:cs="Arial"/>
                <w:b/>
                <w:bCs/>
                <w:color w:val="000000" w:themeColor="text1"/>
              </w:rPr>
              <w:t>Networking Skills</w:t>
            </w:r>
          </w:p>
        </w:tc>
        <w:tc>
          <w:tcPr>
            <w:tcW w:w="1245" w:type="dxa"/>
            <w:shd w:val="clear" w:color="auto" w:fill="F2F2F2" w:themeFill="background1" w:themeFillShade="F2"/>
            <w:tcMar>
              <w:left w:w="105" w:type="dxa"/>
              <w:right w:w="105" w:type="dxa"/>
            </w:tcMar>
            <w:vAlign w:val="center"/>
          </w:tcPr>
          <w:p w14:paraId="10B18105" w14:textId="77777777" w:rsidR="005303F6" w:rsidRDefault="005303F6" w:rsidP="00A86E55">
            <w:pPr>
              <w:jc w:val="center"/>
              <w:rPr>
                <w:rFonts w:ascii="Arial" w:eastAsia="Arial" w:hAnsi="Arial" w:cs="Arial"/>
                <w:color w:val="000000" w:themeColor="text1"/>
              </w:rPr>
            </w:pPr>
          </w:p>
        </w:tc>
        <w:tc>
          <w:tcPr>
            <w:tcW w:w="1245" w:type="dxa"/>
            <w:shd w:val="clear" w:color="auto" w:fill="F2F2F2" w:themeFill="background1" w:themeFillShade="F2"/>
            <w:tcMar>
              <w:left w:w="105" w:type="dxa"/>
              <w:right w:w="105" w:type="dxa"/>
            </w:tcMar>
            <w:vAlign w:val="center"/>
          </w:tcPr>
          <w:p w14:paraId="04AF5B89" w14:textId="77777777" w:rsidR="005303F6" w:rsidRDefault="005303F6" w:rsidP="00A86E55">
            <w:pPr>
              <w:jc w:val="center"/>
              <w:rPr>
                <w:rFonts w:ascii="Arial" w:eastAsia="Arial" w:hAnsi="Arial" w:cs="Arial"/>
                <w:color w:val="000000" w:themeColor="text1"/>
              </w:rPr>
            </w:pPr>
          </w:p>
        </w:tc>
      </w:tr>
      <w:tr w:rsidR="00C44D86" w14:paraId="71B3D65E" w14:textId="77777777" w:rsidTr="00A86E55">
        <w:trPr>
          <w:trHeight w:val="300"/>
        </w:trPr>
        <w:tc>
          <w:tcPr>
            <w:tcW w:w="6510" w:type="dxa"/>
            <w:tcMar>
              <w:left w:w="105" w:type="dxa"/>
              <w:right w:w="105" w:type="dxa"/>
            </w:tcMar>
            <w:vAlign w:val="center"/>
          </w:tcPr>
          <w:p w14:paraId="634EB7B2" w14:textId="4E599AED" w:rsidR="00C44D86" w:rsidRDefault="00C44D86" w:rsidP="00A86E55">
            <w:r w:rsidRPr="005C7868">
              <w:rPr>
                <w:rFonts w:cs="Arial"/>
              </w:rPr>
              <w:t>Build strong interpersonal relationships</w:t>
            </w:r>
            <w:r w:rsidR="00801642">
              <w:rPr>
                <w:rFonts w:cs="Arial"/>
              </w:rPr>
              <w:t xml:space="preserve"> with colleagues/families/ external stakeholders</w:t>
            </w:r>
            <w:r w:rsidRPr="005C7868">
              <w:rPr>
                <w:rFonts w:cs="Arial"/>
              </w:rPr>
              <w:t xml:space="preserve"> and work effectively in teams</w:t>
            </w:r>
            <w:r>
              <w:rPr>
                <w:rFonts w:cs="Arial"/>
              </w:rPr>
              <w:t xml:space="preserve"> and independently</w:t>
            </w:r>
          </w:p>
        </w:tc>
        <w:tc>
          <w:tcPr>
            <w:tcW w:w="1245" w:type="dxa"/>
            <w:tcMar>
              <w:left w:w="105" w:type="dxa"/>
              <w:right w:w="105" w:type="dxa"/>
            </w:tcMar>
            <w:vAlign w:val="center"/>
          </w:tcPr>
          <w:p w14:paraId="5DEA0F10" w14:textId="30792150" w:rsidR="00C44D86" w:rsidRPr="41D880D2" w:rsidRDefault="00801642" w:rsidP="00A86E55">
            <w:pPr>
              <w:jc w:val="center"/>
              <w:rPr>
                <w:rFonts w:ascii="Arial" w:eastAsia="Arial" w:hAnsi="Arial" w:cs="Arial"/>
                <w:b/>
                <w:bCs/>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7750CC20" w14:textId="77777777" w:rsidR="00C44D86" w:rsidRDefault="00C44D86" w:rsidP="00A86E55">
            <w:pPr>
              <w:jc w:val="center"/>
              <w:rPr>
                <w:rFonts w:ascii="Arial" w:eastAsia="Arial" w:hAnsi="Arial" w:cs="Arial"/>
                <w:color w:val="000000" w:themeColor="text1"/>
              </w:rPr>
            </w:pPr>
          </w:p>
        </w:tc>
      </w:tr>
      <w:tr w:rsidR="005303F6" w14:paraId="7C8B5224" w14:textId="77777777" w:rsidTr="00A86E55">
        <w:trPr>
          <w:trHeight w:val="300"/>
        </w:trPr>
        <w:tc>
          <w:tcPr>
            <w:tcW w:w="6510" w:type="dxa"/>
            <w:tcMar>
              <w:left w:w="105" w:type="dxa"/>
              <w:right w:w="105" w:type="dxa"/>
            </w:tcMar>
            <w:vAlign w:val="center"/>
          </w:tcPr>
          <w:p w14:paraId="6DF9025C" w14:textId="0760C60B" w:rsidR="005303F6" w:rsidRPr="00716FB8" w:rsidRDefault="00857F2E" w:rsidP="00A86E55">
            <w:r>
              <w:t>Empathy, tact, and diplomacy</w:t>
            </w:r>
          </w:p>
        </w:tc>
        <w:tc>
          <w:tcPr>
            <w:tcW w:w="1245" w:type="dxa"/>
            <w:tcMar>
              <w:left w:w="105" w:type="dxa"/>
              <w:right w:w="105" w:type="dxa"/>
            </w:tcMar>
            <w:vAlign w:val="center"/>
          </w:tcPr>
          <w:p w14:paraId="04DC637C" w14:textId="31FFD8A0" w:rsidR="005303F6" w:rsidRDefault="00801642"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15E13A6E" w14:textId="77777777" w:rsidR="005303F6" w:rsidRDefault="005303F6" w:rsidP="00A86E55">
            <w:pPr>
              <w:jc w:val="center"/>
              <w:rPr>
                <w:rFonts w:ascii="Arial" w:eastAsia="Arial" w:hAnsi="Arial" w:cs="Arial"/>
                <w:color w:val="000000" w:themeColor="text1"/>
              </w:rPr>
            </w:pPr>
          </w:p>
        </w:tc>
      </w:tr>
      <w:tr w:rsidR="005303F6" w14:paraId="6FBAD050" w14:textId="77777777" w:rsidTr="00A86E55">
        <w:trPr>
          <w:trHeight w:val="300"/>
        </w:trPr>
        <w:tc>
          <w:tcPr>
            <w:tcW w:w="6510" w:type="dxa"/>
            <w:tcMar>
              <w:left w:w="105" w:type="dxa"/>
              <w:right w:w="105" w:type="dxa"/>
            </w:tcMar>
            <w:vAlign w:val="center"/>
          </w:tcPr>
          <w:p w14:paraId="07DB3A86" w14:textId="77777777" w:rsidR="005303F6" w:rsidRPr="003613AA" w:rsidRDefault="005303F6" w:rsidP="00A86E55">
            <w:pPr>
              <w:rPr>
                <w:rFonts w:ascii="Aptos" w:eastAsia="Aptos" w:hAnsi="Aptos" w:cs="Aptos"/>
              </w:rPr>
            </w:pPr>
            <w:r w:rsidRPr="003613AA">
              <w:rPr>
                <w:rFonts w:ascii="Aptos" w:eastAsia="Aptos" w:hAnsi="Aptos" w:cs="Aptos"/>
              </w:rPr>
              <w:t xml:space="preserve">Positive attitude, outlook, and mindset when interacting with others </w:t>
            </w:r>
          </w:p>
        </w:tc>
        <w:tc>
          <w:tcPr>
            <w:tcW w:w="1245" w:type="dxa"/>
            <w:tcMar>
              <w:left w:w="105" w:type="dxa"/>
              <w:right w:w="105" w:type="dxa"/>
            </w:tcMar>
            <w:vAlign w:val="center"/>
          </w:tcPr>
          <w:p w14:paraId="0060DB82" w14:textId="36D0875C" w:rsidR="005303F6" w:rsidRDefault="00801642" w:rsidP="00A86E55">
            <w:pPr>
              <w:jc w:val="center"/>
              <w:rPr>
                <w:rFonts w:ascii="Arial" w:eastAsia="Arial" w:hAnsi="Arial" w:cs="Arial"/>
                <w:color w:val="000000" w:themeColor="text1"/>
              </w:rPr>
            </w:pPr>
            <w:r>
              <w:rPr>
                <w:rFonts w:ascii="Arial" w:eastAsia="Arial" w:hAnsi="Arial" w:cs="Arial"/>
                <w:color w:val="000000" w:themeColor="text1"/>
              </w:rPr>
              <w:t>x</w:t>
            </w:r>
          </w:p>
        </w:tc>
        <w:tc>
          <w:tcPr>
            <w:tcW w:w="1245" w:type="dxa"/>
            <w:tcMar>
              <w:left w:w="105" w:type="dxa"/>
              <w:right w:w="105" w:type="dxa"/>
            </w:tcMar>
            <w:vAlign w:val="center"/>
          </w:tcPr>
          <w:p w14:paraId="1ED1BFE1" w14:textId="77777777" w:rsidR="005303F6" w:rsidRDefault="005303F6" w:rsidP="00A86E55">
            <w:pPr>
              <w:jc w:val="center"/>
              <w:rPr>
                <w:rFonts w:ascii="Arial" w:eastAsia="Arial" w:hAnsi="Arial" w:cs="Arial"/>
                <w:color w:val="000000" w:themeColor="text1"/>
              </w:rPr>
            </w:pPr>
          </w:p>
        </w:tc>
      </w:tr>
      <w:tr w:rsidR="005303F6" w14:paraId="1A923398" w14:textId="77777777" w:rsidTr="00A86E55">
        <w:trPr>
          <w:trHeight w:val="300"/>
        </w:trPr>
        <w:tc>
          <w:tcPr>
            <w:tcW w:w="6510" w:type="dxa"/>
            <w:tcMar>
              <w:left w:w="105" w:type="dxa"/>
              <w:right w:w="105" w:type="dxa"/>
            </w:tcMar>
            <w:vAlign w:val="center"/>
          </w:tcPr>
          <w:p w14:paraId="6CD6706A" w14:textId="77777777" w:rsidR="005303F6" w:rsidRPr="003613AA" w:rsidRDefault="005303F6" w:rsidP="00A86E55">
            <w:pPr>
              <w:rPr>
                <w:rFonts w:ascii="Aptos" w:eastAsia="Aptos" w:hAnsi="Aptos" w:cs="Aptos"/>
              </w:rPr>
            </w:pPr>
            <w:r w:rsidRPr="003613AA">
              <w:rPr>
                <w:rFonts w:ascii="Aptos" w:eastAsia="Aptos" w:hAnsi="Aptos" w:cs="Aptos"/>
              </w:rPr>
              <w:t>Ability to create a welcoming, comfortable environment that encourages others to engage with you</w:t>
            </w:r>
          </w:p>
        </w:tc>
        <w:tc>
          <w:tcPr>
            <w:tcW w:w="1245" w:type="dxa"/>
            <w:tcMar>
              <w:left w:w="105" w:type="dxa"/>
              <w:right w:w="105" w:type="dxa"/>
            </w:tcMar>
            <w:vAlign w:val="center"/>
          </w:tcPr>
          <w:p w14:paraId="79A38D50"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12712B2E" w14:textId="77777777" w:rsidR="005303F6" w:rsidRDefault="005303F6" w:rsidP="00A86E55">
            <w:pPr>
              <w:jc w:val="center"/>
              <w:rPr>
                <w:rFonts w:ascii="Arial" w:eastAsia="Arial" w:hAnsi="Arial" w:cs="Arial"/>
                <w:color w:val="000000" w:themeColor="text1"/>
              </w:rPr>
            </w:pPr>
          </w:p>
        </w:tc>
      </w:tr>
      <w:tr w:rsidR="005303F6" w14:paraId="6786D2FB" w14:textId="77777777" w:rsidTr="00A86E55">
        <w:trPr>
          <w:trHeight w:val="300"/>
        </w:trPr>
        <w:tc>
          <w:tcPr>
            <w:tcW w:w="6510" w:type="dxa"/>
            <w:shd w:val="clear" w:color="auto" w:fill="F2F2F2" w:themeFill="background1" w:themeFillShade="F2"/>
            <w:tcMar>
              <w:left w:w="105" w:type="dxa"/>
              <w:right w:w="105" w:type="dxa"/>
            </w:tcMar>
            <w:vAlign w:val="center"/>
          </w:tcPr>
          <w:p w14:paraId="11926045" w14:textId="4B958E6B" w:rsidR="005303F6" w:rsidRDefault="005303F6" w:rsidP="00A86E55">
            <w:pPr>
              <w:rPr>
                <w:rFonts w:ascii="Arial" w:eastAsia="Arial" w:hAnsi="Arial" w:cs="Arial"/>
                <w:color w:val="000000" w:themeColor="text1"/>
              </w:rPr>
            </w:pPr>
            <w:r w:rsidRPr="41D880D2">
              <w:rPr>
                <w:rFonts w:ascii="Arial" w:eastAsia="Arial" w:hAnsi="Arial" w:cs="Arial"/>
                <w:b/>
                <w:bCs/>
                <w:color w:val="000000" w:themeColor="text1"/>
              </w:rPr>
              <w:t xml:space="preserve">Communication </w:t>
            </w:r>
            <w:r w:rsidR="008A5C33">
              <w:rPr>
                <w:rFonts w:ascii="Arial" w:eastAsia="Arial" w:hAnsi="Arial" w:cs="Arial"/>
                <w:b/>
                <w:bCs/>
                <w:color w:val="000000" w:themeColor="text1"/>
              </w:rPr>
              <w:t xml:space="preserve">and Interpersonal </w:t>
            </w:r>
            <w:r w:rsidRPr="41D880D2">
              <w:rPr>
                <w:rFonts w:ascii="Arial" w:eastAsia="Arial" w:hAnsi="Arial" w:cs="Arial"/>
                <w:b/>
                <w:bCs/>
                <w:color w:val="000000" w:themeColor="text1"/>
              </w:rPr>
              <w:t>Skills</w:t>
            </w:r>
          </w:p>
        </w:tc>
        <w:tc>
          <w:tcPr>
            <w:tcW w:w="1245" w:type="dxa"/>
            <w:shd w:val="clear" w:color="auto" w:fill="F2F2F2" w:themeFill="background1" w:themeFillShade="F2"/>
            <w:tcMar>
              <w:left w:w="105" w:type="dxa"/>
              <w:right w:w="105" w:type="dxa"/>
            </w:tcMar>
            <w:vAlign w:val="center"/>
          </w:tcPr>
          <w:p w14:paraId="3783F2C9" w14:textId="77777777" w:rsidR="005303F6" w:rsidRDefault="005303F6" w:rsidP="00A86E55">
            <w:pPr>
              <w:jc w:val="center"/>
              <w:rPr>
                <w:rFonts w:ascii="Arial" w:eastAsia="Arial" w:hAnsi="Arial" w:cs="Arial"/>
                <w:color w:val="000000" w:themeColor="text1"/>
              </w:rPr>
            </w:pPr>
          </w:p>
        </w:tc>
        <w:tc>
          <w:tcPr>
            <w:tcW w:w="1245" w:type="dxa"/>
            <w:shd w:val="clear" w:color="auto" w:fill="F2F2F2" w:themeFill="background1" w:themeFillShade="F2"/>
            <w:tcMar>
              <w:left w:w="105" w:type="dxa"/>
              <w:right w:w="105" w:type="dxa"/>
            </w:tcMar>
            <w:vAlign w:val="center"/>
          </w:tcPr>
          <w:p w14:paraId="5C05D9F1" w14:textId="77777777" w:rsidR="005303F6" w:rsidRDefault="005303F6" w:rsidP="00A86E55">
            <w:pPr>
              <w:jc w:val="center"/>
              <w:rPr>
                <w:rFonts w:ascii="Arial" w:eastAsia="Arial" w:hAnsi="Arial" w:cs="Arial"/>
                <w:color w:val="000000" w:themeColor="text1"/>
              </w:rPr>
            </w:pPr>
          </w:p>
        </w:tc>
      </w:tr>
      <w:tr w:rsidR="005303F6" w14:paraId="476770CF" w14:textId="77777777" w:rsidTr="00A86E55">
        <w:trPr>
          <w:trHeight w:val="300"/>
        </w:trPr>
        <w:tc>
          <w:tcPr>
            <w:tcW w:w="6510" w:type="dxa"/>
            <w:tcMar>
              <w:left w:w="105" w:type="dxa"/>
              <w:right w:w="105" w:type="dxa"/>
            </w:tcMar>
            <w:vAlign w:val="center"/>
          </w:tcPr>
          <w:p w14:paraId="3A58DE9F" w14:textId="77777777" w:rsidR="005303F6" w:rsidRPr="003613AA" w:rsidRDefault="005303F6" w:rsidP="00A86E55">
            <w:pPr>
              <w:rPr>
                <w:rFonts w:ascii="Aptos" w:eastAsia="Aptos" w:hAnsi="Aptos" w:cs="Aptos"/>
              </w:rPr>
            </w:pPr>
            <w:r w:rsidRPr="003613AA">
              <w:rPr>
                <w:rFonts w:ascii="Aptos" w:eastAsia="Aptos" w:hAnsi="Aptos" w:cs="Aptos"/>
              </w:rPr>
              <w:t>The ability to break down complex ideas into understandable information for people we support and staff</w:t>
            </w:r>
          </w:p>
        </w:tc>
        <w:tc>
          <w:tcPr>
            <w:tcW w:w="1245" w:type="dxa"/>
            <w:tcMar>
              <w:left w:w="105" w:type="dxa"/>
              <w:right w:w="105" w:type="dxa"/>
            </w:tcMar>
            <w:vAlign w:val="center"/>
          </w:tcPr>
          <w:p w14:paraId="7E6141C4" w14:textId="211EB456" w:rsidR="005303F6" w:rsidRDefault="005303F6" w:rsidP="00A86E55">
            <w:pPr>
              <w:jc w:val="center"/>
              <w:rPr>
                <w:rFonts w:ascii="Arial" w:eastAsia="Arial" w:hAnsi="Arial" w:cs="Arial"/>
                <w:color w:val="000000" w:themeColor="text1"/>
              </w:rPr>
            </w:pPr>
          </w:p>
        </w:tc>
        <w:tc>
          <w:tcPr>
            <w:tcW w:w="1245" w:type="dxa"/>
            <w:tcMar>
              <w:left w:w="105" w:type="dxa"/>
              <w:right w:w="105" w:type="dxa"/>
            </w:tcMar>
            <w:vAlign w:val="center"/>
          </w:tcPr>
          <w:p w14:paraId="7424EB65" w14:textId="31F8FF37" w:rsidR="005303F6" w:rsidRDefault="00C73DF7"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r>
      <w:tr w:rsidR="005303F6" w14:paraId="5444FDCD" w14:textId="77777777" w:rsidTr="00A86E55">
        <w:trPr>
          <w:trHeight w:val="300"/>
        </w:trPr>
        <w:tc>
          <w:tcPr>
            <w:tcW w:w="6510" w:type="dxa"/>
            <w:tcMar>
              <w:left w:w="105" w:type="dxa"/>
              <w:right w:w="105" w:type="dxa"/>
            </w:tcMar>
            <w:vAlign w:val="center"/>
          </w:tcPr>
          <w:p w14:paraId="665F9D6C" w14:textId="7FC72677" w:rsidR="005303F6" w:rsidRPr="003613AA" w:rsidRDefault="00716FB8" w:rsidP="00A86E55">
            <w:pPr>
              <w:rPr>
                <w:rFonts w:ascii="Aptos" w:eastAsia="Aptos" w:hAnsi="Aptos" w:cs="Aptos"/>
              </w:rPr>
            </w:pPr>
            <w:r>
              <w:lastRenderedPageBreak/>
              <w:t>Resilience, Openness to Change &amp; Teamwork</w:t>
            </w:r>
          </w:p>
        </w:tc>
        <w:tc>
          <w:tcPr>
            <w:tcW w:w="1245" w:type="dxa"/>
            <w:tcMar>
              <w:left w:w="105" w:type="dxa"/>
              <w:right w:w="105" w:type="dxa"/>
            </w:tcMar>
            <w:vAlign w:val="center"/>
          </w:tcPr>
          <w:p w14:paraId="7D272B78" w14:textId="1A2B810F" w:rsidR="005303F6" w:rsidRDefault="00C73DF7"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62BBA8BB" w14:textId="5F74AD5C" w:rsidR="005303F6" w:rsidRDefault="005303F6" w:rsidP="00A86E55">
            <w:pPr>
              <w:jc w:val="center"/>
              <w:rPr>
                <w:rFonts w:ascii="Arial" w:eastAsia="Arial" w:hAnsi="Arial" w:cs="Arial"/>
                <w:color w:val="000000" w:themeColor="text1"/>
              </w:rPr>
            </w:pPr>
          </w:p>
        </w:tc>
      </w:tr>
      <w:tr w:rsidR="005303F6" w14:paraId="2E5067B4" w14:textId="77777777" w:rsidTr="00A86E55">
        <w:trPr>
          <w:trHeight w:val="300"/>
        </w:trPr>
        <w:tc>
          <w:tcPr>
            <w:tcW w:w="6510" w:type="dxa"/>
            <w:tcMar>
              <w:left w:w="105" w:type="dxa"/>
              <w:right w:w="105" w:type="dxa"/>
            </w:tcMar>
            <w:vAlign w:val="center"/>
          </w:tcPr>
          <w:p w14:paraId="75C98294" w14:textId="77777777" w:rsidR="005303F6" w:rsidRPr="003613AA" w:rsidRDefault="005303F6" w:rsidP="00A86E55">
            <w:pPr>
              <w:rPr>
                <w:rFonts w:ascii="Aptos" w:eastAsia="Aptos" w:hAnsi="Aptos" w:cs="Aptos"/>
              </w:rPr>
            </w:pPr>
            <w:r w:rsidRPr="003613AA">
              <w:rPr>
                <w:rFonts w:ascii="Aptos" w:eastAsia="Aptos" w:hAnsi="Aptos" w:cs="Aptos"/>
              </w:rPr>
              <w:t>To be able to communicate clearly and effectively with people we support, families, staff and professionals</w:t>
            </w:r>
          </w:p>
        </w:tc>
        <w:tc>
          <w:tcPr>
            <w:tcW w:w="1245" w:type="dxa"/>
            <w:tcMar>
              <w:left w:w="105" w:type="dxa"/>
              <w:right w:w="105" w:type="dxa"/>
            </w:tcMar>
            <w:vAlign w:val="center"/>
          </w:tcPr>
          <w:p w14:paraId="4EA35130"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6A6E8E27" w14:textId="77777777" w:rsidR="005303F6" w:rsidRDefault="005303F6" w:rsidP="00A86E55">
            <w:pPr>
              <w:jc w:val="center"/>
              <w:rPr>
                <w:rFonts w:ascii="Arial" w:eastAsia="Arial" w:hAnsi="Arial" w:cs="Arial"/>
                <w:color w:val="000000" w:themeColor="text1"/>
              </w:rPr>
            </w:pPr>
          </w:p>
        </w:tc>
      </w:tr>
      <w:tr w:rsidR="00EB16E9" w14:paraId="2E58F626" w14:textId="77777777" w:rsidTr="00A86E55">
        <w:trPr>
          <w:trHeight w:val="300"/>
        </w:trPr>
        <w:tc>
          <w:tcPr>
            <w:tcW w:w="6510" w:type="dxa"/>
            <w:tcMar>
              <w:left w:w="105" w:type="dxa"/>
              <w:right w:w="105" w:type="dxa"/>
            </w:tcMar>
            <w:vAlign w:val="center"/>
          </w:tcPr>
          <w:p w14:paraId="133F52DF" w14:textId="1BA0C3F2" w:rsidR="00EB16E9" w:rsidRPr="004A0FFB" w:rsidRDefault="00EB16E9" w:rsidP="004A0FFB">
            <w:pPr>
              <w:spacing w:line="276" w:lineRule="auto"/>
              <w:rPr>
                <w:rFonts w:cs="Arial"/>
              </w:rPr>
            </w:pPr>
            <w:r w:rsidRPr="00EB16E9">
              <w:rPr>
                <w:rFonts w:cs="Arial"/>
              </w:rPr>
              <w:t>Maintain professional documentation and communication using Microsoft Office, email, and SharePoint.</w:t>
            </w:r>
          </w:p>
        </w:tc>
        <w:tc>
          <w:tcPr>
            <w:tcW w:w="1245" w:type="dxa"/>
            <w:tcMar>
              <w:left w:w="105" w:type="dxa"/>
              <w:right w:w="105" w:type="dxa"/>
            </w:tcMar>
            <w:vAlign w:val="center"/>
          </w:tcPr>
          <w:p w14:paraId="7F5AF8E5" w14:textId="5CCF7060" w:rsidR="00EB16E9" w:rsidRPr="41D880D2" w:rsidRDefault="00EB16E9" w:rsidP="00A86E55">
            <w:pPr>
              <w:jc w:val="center"/>
              <w:rPr>
                <w:rFonts w:ascii="Arial" w:eastAsia="Arial" w:hAnsi="Arial" w:cs="Arial"/>
                <w:b/>
                <w:bCs/>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600B58C2" w14:textId="77777777" w:rsidR="00EB16E9" w:rsidRDefault="00EB16E9" w:rsidP="00A86E55">
            <w:pPr>
              <w:jc w:val="center"/>
              <w:rPr>
                <w:rFonts w:ascii="Arial" w:eastAsia="Arial" w:hAnsi="Arial" w:cs="Arial"/>
                <w:color w:val="000000" w:themeColor="text1"/>
              </w:rPr>
            </w:pPr>
          </w:p>
        </w:tc>
      </w:tr>
      <w:tr w:rsidR="005303F6" w14:paraId="61DBC37D" w14:textId="77777777" w:rsidTr="00A86E55">
        <w:trPr>
          <w:trHeight w:val="300"/>
        </w:trPr>
        <w:tc>
          <w:tcPr>
            <w:tcW w:w="6510" w:type="dxa"/>
            <w:shd w:val="clear" w:color="auto" w:fill="F2F2F2" w:themeFill="background1" w:themeFillShade="F2"/>
            <w:tcMar>
              <w:left w:w="105" w:type="dxa"/>
              <w:right w:w="105" w:type="dxa"/>
            </w:tcMar>
            <w:vAlign w:val="center"/>
          </w:tcPr>
          <w:p w14:paraId="5DA72FB1" w14:textId="77777777" w:rsidR="005303F6" w:rsidRDefault="005303F6" w:rsidP="00A86E55">
            <w:pPr>
              <w:rPr>
                <w:rFonts w:ascii="Arial" w:eastAsia="Arial" w:hAnsi="Arial" w:cs="Arial"/>
                <w:color w:val="000000" w:themeColor="text1"/>
              </w:rPr>
            </w:pPr>
            <w:r w:rsidRPr="41D880D2">
              <w:rPr>
                <w:rFonts w:ascii="Arial" w:eastAsia="Arial" w:hAnsi="Arial" w:cs="Arial"/>
                <w:b/>
                <w:bCs/>
                <w:color w:val="000000" w:themeColor="text1"/>
              </w:rPr>
              <w:t>Problem-solving Skills</w:t>
            </w:r>
          </w:p>
        </w:tc>
        <w:tc>
          <w:tcPr>
            <w:tcW w:w="1245" w:type="dxa"/>
            <w:shd w:val="clear" w:color="auto" w:fill="F2F2F2" w:themeFill="background1" w:themeFillShade="F2"/>
            <w:tcMar>
              <w:left w:w="105" w:type="dxa"/>
              <w:right w:w="105" w:type="dxa"/>
            </w:tcMar>
            <w:vAlign w:val="center"/>
          </w:tcPr>
          <w:p w14:paraId="71DD8831" w14:textId="77777777" w:rsidR="005303F6" w:rsidRDefault="005303F6" w:rsidP="00A86E55">
            <w:pPr>
              <w:jc w:val="center"/>
              <w:rPr>
                <w:rFonts w:ascii="Arial" w:eastAsia="Arial" w:hAnsi="Arial" w:cs="Arial"/>
                <w:color w:val="000000" w:themeColor="text1"/>
              </w:rPr>
            </w:pPr>
          </w:p>
        </w:tc>
        <w:tc>
          <w:tcPr>
            <w:tcW w:w="1245" w:type="dxa"/>
            <w:shd w:val="clear" w:color="auto" w:fill="F2F2F2" w:themeFill="background1" w:themeFillShade="F2"/>
            <w:tcMar>
              <w:left w:w="105" w:type="dxa"/>
              <w:right w:w="105" w:type="dxa"/>
            </w:tcMar>
            <w:vAlign w:val="center"/>
          </w:tcPr>
          <w:p w14:paraId="5ABEB968" w14:textId="77777777" w:rsidR="005303F6" w:rsidRDefault="005303F6" w:rsidP="00A86E55">
            <w:pPr>
              <w:jc w:val="center"/>
              <w:rPr>
                <w:rFonts w:ascii="Arial" w:eastAsia="Arial" w:hAnsi="Arial" w:cs="Arial"/>
                <w:color w:val="000000" w:themeColor="text1"/>
              </w:rPr>
            </w:pPr>
          </w:p>
        </w:tc>
      </w:tr>
      <w:tr w:rsidR="005303F6" w14:paraId="5A1C4988" w14:textId="77777777" w:rsidTr="00A86E55">
        <w:trPr>
          <w:trHeight w:val="300"/>
        </w:trPr>
        <w:tc>
          <w:tcPr>
            <w:tcW w:w="6510" w:type="dxa"/>
            <w:tcMar>
              <w:left w:w="105" w:type="dxa"/>
              <w:right w:w="105" w:type="dxa"/>
            </w:tcMar>
            <w:vAlign w:val="center"/>
          </w:tcPr>
          <w:p w14:paraId="46E78427" w14:textId="77777777" w:rsidR="005303F6" w:rsidRPr="003613AA" w:rsidRDefault="005303F6" w:rsidP="00A86E55">
            <w:pPr>
              <w:rPr>
                <w:rFonts w:ascii="Aptos" w:eastAsia="Aptos" w:hAnsi="Aptos" w:cs="Aptos"/>
              </w:rPr>
            </w:pPr>
            <w:r w:rsidRPr="003613AA">
              <w:rPr>
                <w:rFonts w:ascii="Aptos" w:eastAsia="Aptos" w:hAnsi="Aptos" w:cs="Aptos"/>
              </w:rPr>
              <w:t>To see solutions not just problems, be a creative thinker</w:t>
            </w:r>
          </w:p>
        </w:tc>
        <w:tc>
          <w:tcPr>
            <w:tcW w:w="1245" w:type="dxa"/>
            <w:tcMar>
              <w:left w:w="105" w:type="dxa"/>
              <w:right w:w="105" w:type="dxa"/>
            </w:tcMar>
            <w:vAlign w:val="center"/>
          </w:tcPr>
          <w:p w14:paraId="3AC59BAB"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49F1BE3F" w14:textId="77777777" w:rsidR="005303F6" w:rsidRDefault="005303F6" w:rsidP="00A86E55">
            <w:pPr>
              <w:jc w:val="center"/>
              <w:rPr>
                <w:rFonts w:ascii="Arial" w:eastAsia="Arial" w:hAnsi="Arial" w:cs="Arial"/>
                <w:color w:val="000000" w:themeColor="text1"/>
              </w:rPr>
            </w:pPr>
          </w:p>
        </w:tc>
      </w:tr>
      <w:tr w:rsidR="005303F6" w14:paraId="7DDC4920" w14:textId="77777777" w:rsidTr="00A86E55">
        <w:trPr>
          <w:trHeight w:val="300"/>
        </w:trPr>
        <w:tc>
          <w:tcPr>
            <w:tcW w:w="6510" w:type="dxa"/>
            <w:tcMar>
              <w:left w:w="105" w:type="dxa"/>
              <w:right w:w="105" w:type="dxa"/>
            </w:tcMar>
            <w:vAlign w:val="center"/>
          </w:tcPr>
          <w:p w14:paraId="0A3DCDA9" w14:textId="77777777" w:rsidR="005303F6" w:rsidRPr="003613AA" w:rsidRDefault="005303F6" w:rsidP="00A86E55">
            <w:pPr>
              <w:rPr>
                <w:rFonts w:ascii="Aptos" w:eastAsia="Aptos" w:hAnsi="Aptos" w:cs="Aptos"/>
              </w:rPr>
            </w:pPr>
            <w:r w:rsidRPr="003613AA">
              <w:rPr>
                <w:rFonts w:ascii="Aptos" w:eastAsia="Aptos" w:hAnsi="Aptos" w:cs="Aptos"/>
              </w:rPr>
              <w:t>Using people’s skills and gifts to create opportunities for them to solve their own problems and grow.</w:t>
            </w:r>
          </w:p>
        </w:tc>
        <w:tc>
          <w:tcPr>
            <w:tcW w:w="1245" w:type="dxa"/>
            <w:tcMar>
              <w:left w:w="105" w:type="dxa"/>
              <w:right w:w="105" w:type="dxa"/>
            </w:tcMar>
            <w:vAlign w:val="center"/>
          </w:tcPr>
          <w:p w14:paraId="00078B6A" w14:textId="58B9F7A8" w:rsidR="005303F6" w:rsidRDefault="005303F6" w:rsidP="00A86E55">
            <w:pPr>
              <w:jc w:val="center"/>
              <w:rPr>
                <w:rFonts w:ascii="Arial" w:eastAsia="Arial" w:hAnsi="Arial" w:cs="Arial"/>
                <w:color w:val="000000" w:themeColor="text1"/>
              </w:rPr>
            </w:pPr>
          </w:p>
        </w:tc>
        <w:tc>
          <w:tcPr>
            <w:tcW w:w="1245" w:type="dxa"/>
            <w:tcMar>
              <w:left w:w="105" w:type="dxa"/>
              <w:right w:w="105" w:type="dxa"/>
            </w:tcMar>
            <w:vAlign w:val="center"/>
          </w:tcPr>
          <w:p w14:paraId="3C7C0BC5" w14:textId="715ECADC" w:rsidR="005303F6" w:rsidRDefault="00E314BA"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r>
    </w:tbl>
    <w:p w14:paraId="2D23620C" w14:textId="7417717E" w:rsidR="665AE71C" w:rsidRDefault="665AE71C" w:rsidP="005303F6">
      <w:pPr>
        <w:pStyle w:val="ListParagraph"/>
        <w:tabs>
          <w:tab w:val="left" w:pos="6814"/>
          <w:tab w:val="left" w:pos="7957"/>
        </w:tabs>
        <w:spacing w:after="0"/>
        <w:ind w:left="833"/>
        <w:rPr>
          <w:rFonts w:cs="Arial"/>
          <w:b/>
          <w:bCs/>
        </w:rPr>
      </w:pPr>
    </w:p>
    <w:p w14:paraId="31854571" w14:textId="2CB5BCC5" w:rsidR="00A517D2" w:rsidRPr="003936D9" w:rsidRDefault="00A517D2" w:rsidP="003936D9">
      <w:pPr>
        <w:shd w:val="clear" w:color="auto" w:fill="0A2F41" w:themeFill="accent1" w:themeFillShade="80"/>
        <w:rPr>
          <w:rFonts w:cs="Arial"/>
          <w:b/>
          <w:bCs/>
          <w:color w:val="FFFFFF" w:themeColor="background1"/>
        </w:rPr>
      </w:pPr>
      <w:r w:rsidRPr="665AE71C">
        <w:rPr>
          <w:rFonts w:cs="Arial"/>
          <w:b/>
          <w:bCs/>
          <w:color w:val="FFFFFF" w:themeColor="background1"/>
        </w:rPr>
        <w:t xml:space="preserve">Values-based </w:t>
      </w:r>
      <w:r w:rsidR="001B6A1E" w:rsidRPr="665AE71C">
        <w:rPr>
          <w:rFonts w:cs="Arial"/>
          <w:b/>
          <w:bCs/>
          <w:color w:val="FFFFFF" w:themeColor="background1"/>
        </w:rPr>
        <w:t>Specification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20"/>
        <w:gridCol w:w="6770"/>
      </w:tblGrid>
      <w:tr w:rsidR="00642423" w14:paraId="1E6C8A3B" w14:textId="77777777" w:rsidTr="00EC12FE">
        <w:trPr>
          <w:trHeight w:val="300"/>
        </w:trPr>
        <w:tc>
          <w:tcPr>
            <w:tcW w:w="2220" w:type="dxa"/>
            <w:shd w:val="clear" w:color="auto" w:fill="1F3864"/>
            <w:tcMar>
              <w:left w:w="105" w:type="dxa"/>
              <w:right w:w="105" w:type="dxa"/>
            </w:tcMar>
            <w:vAlign w:val="bottom"/>
          </w:tcPr>
          <w:p w14:paraId="2332A31D" w14:textId="77777777" w:rsidR="00642423" w:rsidRDefault="00642423" w:rsidP="00EC12FE">
            <w:pPr>
              <w:jc w:val="center"/>
              <w:rPr>
                <w:rFonts w:ascii="Roboto" w:eastAsia="Roboto" w:hAnsi="Roboto" w:cs="Roboto"/>
                <w:color w:val="000000" w:themeColor="text1"/>
              </w:rPr>
            </w:pPr>
            <w:r w:rsidRPr="665AE71C">
              <w:rPr>
                <w:rFonts w:ascii="Roboto" w:eastAsia="Roboto" w:hAnsi="Roboto" w:cs="Roboto"/>
                <w:b/>
                <w:bCs/>
                <w:color w:val="FFFFFF" w:themeColor="background1"/>
              </w:rPr>
              <w:t>Area</w:t>
            </w:r>
          </w:p>
        </w:tc>
        <w:tc>
          <w:tcPr>
            <w:tcW w:w="6770" w:type="dxa"/>
            <w:shd w:val="clear" w:color="auto" w:fill="1F3864"/>
            <w:tcMar>
              <w:left w:w="105" w:type="dxa"/>
              <w:right w:w="105" w:type="dxa"/>
            </w:tcMar>
            <w:vAlign w:val="bottom"/>
          </w:tcPr>
          <w:p w14:paraId="68A85FB5" w14:textId="77777777" w:rsidR="00642423" w:rsidRDefault="00642423" w:rsidP="00EC12FE">
            <w:pPr>
              <w:ind w:hanging="111"/>
              <w:jc w:val="center"/>
              <w:rPr>
                <w:rFonts w:ascii="Roboto" w:eastAsia="Roboto" w:hAnsi="Roboto" w:cs="Roboto"/>
                <w:color w:val="000000" w:themeColor="text1"/>
              </w:rPr>
            </w:pPr>
            <w:r w:rsidRPr="665AE71C">
              <w:rPr>
                <w:rFonts w:ascii="Roboto" w:eastAsia="Roboto" w:hAnsi="Roboto" w:cs="Roboto"/>
                <w:b/>
                <w:bCs/>
                <w:color w:val="FFFFFF" w:themeColor="background1"/>
              </w:rPr>
              <w:t>Specific Requirement</w:t>
            </w:r>
          </w:p>
        </w:tc>
      </w:tr>
      <w:tr w:rsidR="00133241" w14:paraId="353B75DD" w14:textId="77777777" w:rsidTr="00133241">
        <w:trPr>
          <w:trHeight w:val="300"/>
        </w:trPr>
        <w:tc>
          <w:tcPr>
            <w:tcW w:w="2220" w:type="dxa"/>
            <w:shd w:val="clear" w:color="auto" w:fill="F2CEED" w:themeFill="accent5" w:themeFillTint="33"/>
            <w:tcMar>
              <w:left w:w="105" w:type="dxa"/>
              <w:right w:w="105" w:type="dxa"/>
            </w:tcMar>
            <w:vAlign w:val="center"/>
          </w:tcPr>
          <w:p w14:paraId="4AF4C0E2" w14:textId="42914EFE" w:rsidR="00133241" w:rsidRPr="008C3135" w:rsidRDefault="00133241" w:rsidP="00133241">
            <w:pPr>
              <w:jc w:val="center"/>
              <w:rPr>
                <w:rFonts w:eastAsia="Arial" w:cs="Arial"/>
                <w:b/>
                <w:bCs/>
                <w:color w:val="000000" w:themeColor="text1"/>
              </w:rPr>
            </w:pPr>
            <w:r>
              <w:rPr>
                <w:rFonts w:eastAsia="Arial" w:cs="Arial"/>
                <w:b/>
                <w:bCs/>
                <w:color w:val="000000" w:themeColor="text1"/>
              </w:rPr>
              <w:t xml:space="preserve">Human </w:t>
            </w:r>
            <w:r w:rsidRPr="008C3135">
              <w:rPr>
                <w:rFonts w:eastAsia="Arial" w:cs="Arial"/>
                <w:b/>
                <w:bCs/>
                <w:color w:val="000000" w:themeColor="text1"/>
              </w:rPr>
              <w:t>Rights Based</w:t>
            </w:r>
            <w:r>
              <w:rPr>
                <w:rFonts w:eastAsia="Arial" w:cs="Arial"/>
                <w:b/>
                <w:bCs/>
                <w:color w:val="000000" w:themeColor="text1"/>
              </w:rPr>
              <w:t xml:space="preserve"> Approach</w:t>
            </w:r>
          </w:p>
        </w:tc>
        <w:tc>
          <w:tcPr>
            <w:tcW w:w="6770" w:type="dxa"/>
            <w:tcMar>
              <w:left w:w="105" w:type="dxa"/>
              <w:right w:w="105" w:type="dxa"/>
            </w:tcMar>
            <w:vAlign w:val="center"/>
          </w:tcPr>
          <w:p w14:paraId="5B9048CB" w14:textId="77777777" w:rsidR="00133241" w:rsidRPr="008C3135" w:rsidRDefault="00133241" w:rsidP="00133241">
            <w:pPr>
              <w:pStyle w:val="ListParagraph"/>
              <w:numPr>
                <w:ilvl w:val="0"/>
                <w:numId w:val="4"/>
              </w:numPr>
              <w:rPr>
                <w:rFonts w:eastAsia="Arial" w:cs="Arial"/>
                <w:color w:val="000000" w:themeColor="text1"/>
              </w:rPr>
            </w:pPr>
            <w:r w:rsidRPr="008C3135">
              <w:rPr>
                <w:rFonts w:eastAsia="Arial" w:cs="Arial"/>
                <w:color w:val="000000" w:themeColor="text1"/>
              </w:rPr>
              <w:t>Ensuring no one is discriminated against or excluded</w:t>
            </w:r>
          </w:p>
          <w:p w14:paraId="2A987133" w14:textId="49457F31" w:rsidR="00133241" w:rsidRPr="008C3135" w:rsidRDefault="00133241" w:rsidP="00133241">
            <w:pPr>
              <w:pStyle w:val="ListParagraph"/>
              <w:numPr>
                <w:ilvl w:val="0"/>
                <w:numId w:val="6"/>
              </w:numPr>
              <w:rPr>
                <w:rFonts w:eastAsia="Arial" w:cs="Arial"/>
                <w:color w:val="000000" w:themeColor="text1"/>
              </w:rPr>
            </w:pPr>
            <w:r w:rsidRPr="008C3135">
              <w:rPr>
                <w:rFonts w:eastAsia="Arial" w:cs="Arial"/>
                <w:color w:val="000000" w:themeColor="text1"/>
              </w:rPr>
              <w:t>Understand human rights and incorporate them in supports</w:t>
            </w:r>
          </w:p>
        </w:tc>
      </w:tr>
      <w:tr w:rsidR="00133241" w14:paraId="72604BF2" w14:textId="77777777" w:rsidTr="00EC12FE">
        <w:trPr>
          <w:trHeight w:val="300"/>
        </w:trPr>
        <w:tc>
          <w:tcPr>
            <w:tcW w:w="2220" w:type="dxa"/>
            <w:shd w:val="clear" w:color="auto" w:fill="9BECFF"/>
            <w:tcMar>
              <w:left w:w="105" w:type="dxa"/>
              <w:right w:w="105" w:type="dxa"/>
            </w:tcMar>
            <w:vAlign w:val="center"/>
          </w:tcPr>
          <w:p w14:paraId="44FFCD5A" w14:textId="77777777" w:rsidR="00133241" w:rsidRPr="008C3135" w:rsidRDefault="00133241" w:rsidP="00133241">
            <w:pPr>
              <w:jc w:val="center"/>
              <w:rPr>
                <w:rFonts w:eastAsia="Arial" w:cs="Arial"/>
                <w:color w:val="000000" w:themeColor="text1"/>
              </w:rPr>
            </w:pPr>
            <w:r w:rsidRPr="008C3135">
              <w:rPr>
                <w:rFonts w:eastAsia="Arial" w:cs="Arial"/>
                <w:b/>
                <w:bCs/>
                <w:color w:val="000000" w:themeColor="text1"/>
              </w:rPr>
              <w:t>Socially Inclusive</w:t>
            </w:r>
          </w:p>
        </w:tc>
        <w:tc>
          <w:tcPr>
            <w:tcW w:w="6770" w:type="dxa"/>
            <w:tcMar>
              <w:left w:w="105" w:type="dxa"/>
              <w:right w:w="105" w:type="dxa"/>
            </w:tcMar>
            <w:vAlign w:val="center"/>
          </w:tcPr>
          <w:p w14:paraId="2475E052" w14:textId="77777777" w:rsidR="00133241" w:rsidRPr="008C3135" w:rsidRDefault="00133241" w:rsidP="00133241">
            <w:pPr>
              <w:pStyle w:val="ListParagraph"/>
              <w:numPr>
                <w:ilvl w:val="0"/>
                <w:numId w:val="6"/>
              </w:numPr>
              <w:rPr>
                <w:rFonts w:eastAsia="Arial" w:cs="Arial"/>
                <w:color w:val="000000" w:themeColor="text1"/>
              </w:rPr>
            </w:pPr>
            <w:r w:rsidRPr="008C3135">
              <w:rPr>
                <w:rFonts w:eastAsia="Arial" w:cs="Arial"/>
                <w:color w:val="000000" w:themeColor="text1"/>
              </w:rPr>
              <w:t>Maximise the participation of the people we work with in the ordinary life of the community</w:t>
            </w:r>
          </w:p>
          <w:p w14:paraId="592B6F79" w14:textId="77777777" w:rsidR="00133241" w:rsidRPr="008C3135" w:rsidRDefault="00133241" w:rsidP="00133241">
            <w:pPr>
              <w:pStyle w:val="ListParagraph"/>
              <w:numPr>
                <w:ilvl w:val="0"/>
                <w:numId w:val="6"/>
              </w:numPr>
              <w:rPr>
                <w:rFonts w:eastAsia="Arial" w:cs="Arial"/>
                <w:color w:val="000000" w:themeColor="text1"/>
              </w:rPr>
            </w:pPr>
            <w:r w:rsidRPr="008C3135">
              <w:rPr>
                <w:rFonts w:eastAsia="Arial" w:cs="Arial"/>
                <w:color w:val="000000" w:themeColor="text1"/>
              </w:rPr>
              <w:t>Support active citizenship and the development of socially valued roles</w:t>
            </w:r>
          </w:p>
        </w:tc>
      </w:tr>
      <w:tr w:rsidR="00133241" w14:paraId="244B9F18" w14:textId="77777777" w:rsidTr="00EC12FE">
        <w:trPr>
          <w:trHeight w:val="300"/>
        </w:trPr>
        <w:tc>
          <w:tcPr>
            <w:tcW w:w="2220" w:type="dxa"/>
            <w:shd w:val="clear" w:color="auto" w:fill="FFE599"/>
            <w:tcMar>
              <w:left w:w="105" w:type="dxa"/>
              <w:right w:w="105" w:type="dxa"/>
            </w:tcMar>
            <w:vAlign w:val="center"/>
          </w:tcPr>
          <w:p w14:paraId="734E7EB1" w14:textId="77777777" w:rsidR="00133241" w:rsidRPr="008C3135" w:rsidRDefault="00133241" w:rsidP="00133241">
            <w:pPr>
              <w:jc w:val="center"/>
              <w:rPr>
                <w:rFonts w:eastAsia="Arial" w:cs="Arial"/>
                <w:color w:val="000000" w:themeColor="text1"/>
              </w:rPr>
            </w:pPr>
            <w:r w:rsidRPr="008C3135">
              <w:rPr>
                <w:rFonts w:eastAsia="Arial" w:cs="Arial"/>
                <w:b/>
                <w:bCs/>
                <w:color w:val="000000" w:themeColor="text1"/>
              </w:rPr>
              <w:t>Respectful of the Right to Self-Determination</w:t>
            </w:r>
          </w:p>
        </w:tc>
        <w:tc>
          <w:tcPr>
            <w:tcW w:w="6770" w:type="dxa"/>
            <w:tcMar>
              <w:left w:w="105" w:type="dxa"/>
              <w:right w:w="105" w:type="dxa"/>
            </w:tcMar>
            <w:vAlign w:val="center"/>
          </w:tcPr>
          <w:p w14:paraId="255F4F34" w14:textId="77777777" w:rsidR="00133241" w:rsidRPr="008C3135" w:rsidRDefault="00133241" w:rsidP="00133241">
            <w:pPr>
              <w:pStyle w:val="ListParagraph"/>
              <w:numPr>
                <w:ilvl w:val="0"/>
                <w:numId w:val="5"/>
              </w:numPr>
              <w:rPr>
                <w:rFonts w:eastAsia="Arial" w:cs="Arial"/>
                <w:color w:val="000000" w:themeColor="text1"/>
              </w:rPr>
            </w:pPr>
            <w:r w:rsidRPr="008C3135">
              <w:rPr>
                <w:rFonts w:eastAsia="Arial" w:cs="Arial"/>
                <w:color w:val="000000" w:themeColor="text1"/>
              </w:rPr>
              <w:t>Understand person-centred care and can demonstrate treating people as individuals and respecting choices</w:t>
            </w:r>
          </w:p>
          <w:p w14:paraId="546E3DF4" w14:textId="77777777" w:rsidR="00133241" w:rsidRPr="008C3135" w:rsidRDefault="00133241" w:rsidP="00133241">
            <w:pPr>
              <w:pStyle w:val="ListParagraph"/>
              <w:numPr>
                <w:ilvl w:val="0"/>
                <w:numId w:val="5"/>
              </w:numPr>
              <w:rPr>
                <w:rFonts w:eastAsia="Arial" w:cs="Arial"/>
                <w:color w:val="000000" w:themeColor="text1"/>
              </w:rPr>
            </w:pPr>
            <w:r w:rsidRPr="008C3135">
              <w:rPr>
                <w:rFonts w:eastAsia="Arial" w:cs="Arial"/>
                <w:color w:val="000000" w:themeColor="text1"/>
              </w:rPr>
              <w:t>Promote independence and encouraging appropriate risk taking</w:t>
            </w:r>
          </w:p>
        </w:tc>
      </w:tr>
      <w:tr w:rsidR="00C55BF7" w14:paraId="62A0994F" w14:textId="77777777" w:rsidTr="00EC12FE">
        <w:trPr>
          <w:trHeight w:val="300"/>
        </w:trPr>
        <w:tc>
          <w:tcPr>
            <w:tcW w:w="2220" w:type="dxa"/>
            <w:shd w:val="clear" w:color="auto" w:fill="FDC7E7"/>
            <w:tcMar>
              <w:left w:w="105" w:type="dxa"/>
              <w:right w:w="105" w:type="dxa"/>
            </w:tcMar>
            <w:vAlign w:val="center"/>
          </w:tcPr>
          <w:p w14:paraId="04233350" w14:textId="34140C83" w:rsidR="00C55BF7" w:rsidRPr="008C3135" w:rsidRDefault="00C55BF7" w:rsidP="00C55BF7">
            <w:pPr>
              <w:jc w:val="center"/>
              <w:rPr>
                <w:rFonts w:eastAsia="Arial" w:cs="Arial"/>
                <w:color w:val="000000" w:themeColor="text1"/>
              </w:rPr>
            </w:pPr>
            <w:r w:rsidRPr="008C3135">
              <w:rPr>
                <w:rFonts w:eastAsia="Arial" w:cs="Arial"/>
                <w:b/>
                <w:bCs/>
                <w:color w:val="000000" w:themeColor="text1"/>
              </w:rPr>
              <w:t>Person Centred</w:t>
            </w:r>
          </w:p>
        </w:tc>
        <w:tc>
          <w:tcPr>
            <w:tcW w:w="6770" w:type="dxa"/>
            <w:tcMar>
              <w:left w:w="105" w:type="dxa"/>
              <w:right w:w="105" w:type="dxa"/>
            </w:tcMar>
            <w:vAlign w:val="center"/>
          </w:tcPr>
          <w:p w14:paraId="0030D3B0" w14:textId="77777777" w:rsidR="00C55BF7" w:rsidRPr="008C3135" w:rsidRDefault="00C55BF7" w:rsidP="00C55BF7">
            <w:pPr>
              <w:pStyle w:val="ListParagraph"/>
              <w:numPr>
                <w:ilvl w:val="0"/>
                <w:numId w:val="2"/>
              </w:numPr>
              <w:rPr>
                <w:rFonts w:eastAsia="Arial" w:cs="Arial"/>
                <w:color w:val="000000" w:themeColor="text1"/>
              </w:rPr>
            </w:pPr>
            <w:r w:rsidRPr="008C3135">
              <w:rPr>
                <w:rFonts w:eastAsia="Arial" w:cs="Arial"/>
                <w:color w:val="000000" w:themeColor="text1"/>
              </w:rPr>
              <w:t>Understanding the value of others as leaders in their own lives</w:t>
            </w:r>
          </w:p>
          <w:p w14:paraId="6C35AF19" w14:textId="77777777" w:rsidR="00C55BF7" w:rsidRPr="008C3135" w:rsidRDefault="00C55BF7" w:rsidP="00C55BF7">
            <w:pPr>
              <w:pStyle w:val="ListParagraph"/>
              <w:numPr>
                <w:ilvl w:val="0"/>
                <w:numId w:val="2"/>
              </w:numPr>
              <w:rPr>
                <w:rFonts w:eastAsia="Arial" w:cs="Arial"/>
                <w:color w:val="000000" w:themeColor="text1"/>
              </w:rPr>
            </w:pPr>
            <w:r w:rsidRPr="008C3135">
              <w:rPr>
                <w:rFonts w:eastAsia="Arial" w:cs="Arial"/>
                <w:color w:val="000000" w:themeColor="text1"/>
              </w:rPr>
              <w:t>Provide supports that are effective in meeting the needs, wishes and choices of the people we work with</w:t>
            </w:r>
          </w:p>
          <w:p w14:paraId="6874C46E" w14:textId="628B39B5" w:rsidR="00C55BF7" w:rsidRPr="00504006" w:rsidRDefault="00C55BF7" w:rsidP="00C55BF7">
            <w:pPr>
              <w:pStyle w:val="ListParagraph"/>
              <w:numPr>
                <w:ilvl w:val="0"/>
                <w:numId w:val="4"/>
              </w:numPr>
              <w:rPr>
                <w:rFonts w:eastAsia="Arial" w:cs="Arial"/>
                <w:color w:val="000000" w:themeColor="text1"/>
              </w:rPr>
            </w:pPr>
            <w:r w:rsidRPr="008C3135">
              <w:rPr>
                <w:rFonts w:eastAsia="Arial" w:cs="Arial"/>
                <w:color w:val="000000" w:themeColor="text1"/>
              </w:rPr>
              <w:t>Understanding the importance of empathy in all areas of support</w:t>
            </w:r>
          </w:p>
        </w:tc>
      </w:tr>
      <w:tr w:rsidR="00C55BF7" w14:paraId="52342D6C" w14:textId="77777777" w:rsidTr="00C55BF7">
        <w:trPr>
          <w:trHeight w:val="300"/>
        </w:trPr>
        <w:tc>
          <w:tcPr>
            <w:tcW w:w="2220" w:type="dxa"/>
            <w:shd w:val="clear" w:color="auto" w:fill="95DCF7" w:themeFill="accent4" w:themeFillTint="66"/>
            <w:tcMar>
              <w:left w:w="105" w:type="dxa"/>
              <w:right w:w="105" w:type="dxa"/>
            </w:tcMar>
            <w:vAlign w:val="center"/>
          </w:tcPr>
          <w:p w14:paraId="46265460" w14:textId="77777777" w:rsidR="00C55BF7" w:rsidRPr="008C3135" w:rsidRDefault="00C55BF7" w:rsidP="00C55BF7">
            <w:pPr>
              <w:jc w:val="center"/>
              <w:rPr>
                <w:rFonts w:eastAsia="Arial" w:cs="Arial"/>
                <w:color w:val="000000" w:themeColor="text1"/>
              </w:rPr>
            </w:pPr>
            <w:r w:rsidRPr="008C3135">
              <w:rPr>
                <w:rFonts w:eastAsia="Arial" w:cs="Arial"/>
                <w:b/>
                <w:bCs/>
                <w:color w:val="000000" w:themeColor="text1"/>
              </w:rPr>
              <w:t>Oriented Towards Learning and Continuous Improvement</w:t>
            </w:r>
          </w:p>
        </w:tc>
        <w:tc>
          <w:tcPr>
            <w:tcW w:w="6770" w:type="dxa"/>
            <w:tcMar>
              <w:left w:w="105" w:type="dxa"/>
              <w:right w:w="105" w:type="dxa"/>
            </w:tcMar>
            <w:vAlign w:val="center"/>
          </w:tcPr>
          <w:p w14:paraId="477FB733" w14:textId="77777777" w:rsidR="00C55BF7" w:rsidRPr="008C3135" w:rsidRDefault="00C55BF7" w:rsidP="00C55BF7">
            <w:pPr>
              <w:pStyle w:val="ListParagraph"/>
              <w:numPr>
                <w:ilvl w:val="0"/>
                <w:numId w:val="3"/>
              </w:numPr>
              <w:rPr>
                <w:rFonts w:eastAsia="Arial" w:cs="Arial"/>
                <w:color w:val="000000" w:themeColor="text1"/>
              </w:rPr>
            </w:pPr>
            <w:r w:rsidRPr="008C3135">
              <w:rPr>
                <w:rFonts w:eastAsia="Arial" w:cs="Arial"/>
                <w:color w:val="000000" w:themeColor="text1"/>
              </w:rPr>
              <w:t xml:space="preserve">Striving for quality in everything we do, recognising and understanding what quality in care means for people </w:t>
            </w:r>
            <w:r>
              <w:rPr>
                <w:rFonts w:eastAsia="Arial" w:cs="Arial"/>
                <w:color w:val="000000" w:themeColor="text1"/>
              </w:rPr>
              <w:t>we support</w:t>
            </w:r>
          </w:p>
          <w:p w14:paraId="09A3EE95" w14:textId="77777777" w:rsidR="00C55BF7" w:rsidRPr="008C3135" w:rsidRDefault="00C55BF7" w:rsidP="00C55BF7">
            <w:pPr>
              <w:pStyle w:val="ListParagraph"/>
              <w:numPr>
                <w:ilvl w:val="0"/>
                <w:numId w:val="3"/>
              </w:numPr>
              <w:rPr>
                <w:rFonts w:eastAsia="Arial" w:cs="Arial"/>
                <w:color w:val="000000" w:themeColor="text1"/>
              </w:rPr>
            </w:pPr>
            <w:r w:rsidRPr="008C3135">
              <w:rPr>
                <w:rFonts w:eastAsia="Arial" w:cs="Arial"/>
                <w:color w:val="000000" w:themeColor="text1"/>
              </w:rPr>
              <w:t>Being accepting about criticism and focusing on improvement</w:t>
            </w:r>
          </w:p>
          <w:p w14:paraId="71046F71" w14:textId="77777777" w:rsidR="00C55BF7" w:rsidRPr="008C3135" w:rsidRDefault="00C55BF7" w:rsidP="00C55BF7">
            <w:pPr>
              <w:pStyle w:val="ListParagraph"/>
              <w:numPr>
                <w:ilvl w:val="0"/>
                <w:numId w:val="3"/>
              </w:numPr>
              <w:rPr>
                <w:rFonts w:eastAsia="Arial" w:cs="Arial"/>
                <w:color w:val="000000" w:themeColor="text1"/>
              </w:rPr>
            </w:pPr>
            <w:r w:rsidRPr="008C3135">
              <w:rPr>
                <w:rFonts w:eastAsia="Arial" w:cs="Arial"/>
                <w:color w:val="000000" w:themeColor="text1"/>
              </w:rPr>
              <w:t>Being open to new opportunities for learning and identifying the limits of skills and knowledge</w:t>
            </w:r>
          </w:p>
        </w:tc>
      </w:tr>
      <w:tr w:rsidR="00C55BF7" w14:paraId="03312E70" w14:textId="77777777" w:rsidTr="00EC12FE">
        <w:trPr>
          <w:trHeight w:val="300"/>
        </w:trPr>
        <w:tc>
          <w:tcPr>
            <w:tcW w:w="2220" w:type="dxa"/>
            <w:shd w:val="clear" w:color="auto" w:fill="FFE599"/>
            <w:tcMar>
              <w:left w:w="105" w:type="dxa"/>
              <w:right w:w="105" w:type="dxa"/>
            </w:tcMar>
            <w:vAlign w:val="center"/>
          </w:tcPr>
          <w:p w14:paraId="0064E891" w14:textId="77777777" w:rsidR="00C55BF7" w:rsidRPr="008C3135" w:rsidRDefault="00C55BF7" w:rsidP="00C55BF7">
            <w:pPr>
              <w:jc w:val="center"/>
              <w:rPr>
                <w:rFonts w:eastAsia="Arial" w:cs="Arial"/>
                <w:color w:val="000000" w:themeColor="text1"/>
              </w:rPr>
            </w:pPr>
            <w:r w:rsidRPr="008C3135">
              <w:rPr>
                <w:rFonts w:eastAsia="Arial" w:cs="Arial"/>
                <w:b/>
                <w:bCs/>
                <w:color w:val="000000" w:themeColor="text1"/>
              </w:rPr>
              <w:t>Flexible, Resourceful and Creative</w:t>
            </w:r>
          </w:p>
        </w:tc>
        <w:tc>
          <w:tcPr>
            <w:tcW w:w="6770" w:type="dxa"/>
            <w:tcMar>
              <w:left w:w="105" w:type="dxa"/>
              <w:right w:w="105" w:type="dxa"/>
            </w:tcMar>
            <w:vAlign w:val="center"/>
          </w:tcPr>
          <w:p w14:paraId="3A3AA345" w14:textId="77777777" w:rsidR="00C55BF7" w:rsidRPr="008C3135" w:rsidRDefault="00C55BF7" w:rsidP="00C55BF7">
            <w:pPr>
              <w:pStyle w:val="ListParagraph"/>
              <w:numPr>
                <w:ilvl w:val="0"/>
                <w:numId w:val="1"/>
              </w:numPr>
              <w:rPr>
                <w:rFonts w:eastAsia="Arial" w:cs="Arial"/>
                <w:color w:val="000000" w:themeColor="text1"/>
              </w:rPr>
            </w:pPr>
            <w:r w:rsidRPr="008C3135">
              <w:rPr>
                <w:rFonts w:eastAsia="Arial" w:cs="Arial"/>
                <w:color w:val="000000" w:themeColor="text1"/>
              </w:rPr>
              <w:t>Focus on how things could be done better and sharing ideas</w:t>
            </w:r>
          </w:p>
          <w:p w14:paraId="7696686E" w14:textId="77777777" w:rsidR="00C55BF7" w:rsidRPr="0059638E" w:rsidRDefault="00C55BF7" w:rsidP="00C55BF7">
            <w:pPr>
              <w:pStyle w:val="ListParagraph"/>
              <w:numPr>
                <w:ilvl w:val="0"/>
                <w:numId w:val="1"/>
              </w:numPr>
              <w:rPr>
                <w:rFonts w:eastAsia="Arial" w:cs="Arial"/>
                <w:color w:val="000000" w:themeColor="text1"/>
              </w:rPr>
            </w:pPr>
            <w:r w:rsidRPr="008C3135">
              <w:rPr>
                <w:rFonts w:eastAsia="Arial" w:cs="Arial"/>
                <w:color w:val="000000" w:themeColor="text1"/>
              </w:rPr>
              <w:t>Improving outcomes for people</w:t>
            </w:r>
          </w:p>
        </w:tc>
      </w:tr>
    </w:tbl>
    <w:p w14:paraId="24640F00" w14:textId="2A59FD25" w:rsidR="7E0CBC04" w:rsidRDefault="7E0CBC04" w:rsidP="00FE575E">
      <w:pPr>
        <w:rPr>
          <w:rFonts w:cs="Arial"/>
        </w:rPr>
      </w:pPr>
    </w:p>
    <w:sectPr w:rsidR="7E0CBC04" w:rsidSect="00C56248">
      <w:headerReference w:type="default" r:id="rId9"/>
      <w:footerReference w:type="default" r:id="rId10"/>
      <w:pgSz w:w="11920" w:h="16850"/>
      <w:pgMar w:top="1440" w:right="1440" w:bottom="1440" w:left="1440" w:header="363"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C7211" w14:textId="77777777" w:rsidR="000526B0" w:rsidRDefault="000526B0" w:rsidP="003C3D5E">
      <w:pPr>
        <w:spacing w:after="0" w:line="240" w:lineRule="auto"/>
      </w:pPr>
      <w:r>
        <w:separator/>
      </w:r>
    </w:p>
  </w:endnote>
  <w:endnote w:type="continuationSeparator" w:id="0">
    <w:p w14:paraId="4132BAC1" w14:textId="77777777" w:rsidR="000526B0" w:rsidRDefault="000526B0" w:rsidP="003C3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771143"/>
      <w:docPartObj>
        <w:docPartGallery w:val="Page Numbers (Bottom of Page)"/>
        <w:docPartUnique/>
      </w:docPartObj>
    </w:sdtPr>
    <w:sdtEndPr>
      <w:rPr>
        <w:noProof/>
      </w:rPr>
    </w:sdtEndPr>
    <w:sdtContent>
      <w:p w14:paraId="4E8E3690" w14:textId="616B683D" w:rsidR="001B6A1E" w:rsidRDefault="001B6A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78F735" w14:textId="486ED636" w:rsidR="00CD2B58" w:rsidRDefault="00CD2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A7858" w14:textId="77777777" w:rsidR="000526B0" w:rsidRDefault="000526B0" w:rsidP="003C3D5E">
      <w:pPr>
        <w:spacing w:after="0" w:line="240" w:lineRule="auto"/>
      </w:pPr>
      <w:r>
        <w:separator/>
      </w:r>
    </w:p>
  </w:footnote>
  <w:footnote w:type="continuationSeparator" w:id="0">
    <w:p w14:paraId="24A14784" w14:textId="77777777" w:rsidR="000526B0" w:rsidRDefault="000526B0" w:rsidP="003C3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2308" w14:textId="64F09F22" w:rsidR="003C3D5E" w:rsidRPr="00942CCB" w:rsidRDefault="003C3D5E" w:rsidP="003930F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D15"/>
    <w:multiLevelType w:val="hybridMultilevel"/>
    <w:tmpl w:val="FCDAD1C4"/>
    <w:lvl w:ilvl="0" w:tplc="EC40F70C">
      <w:start w:val="1"/>
      <w:numFmt w:val="bullet"/>
      <w:lvlText w:val=""/>
      <w:lvlJc w:val="left"/>
      <w:pPr>
        <w:ind w:left="720" w:hanging="360"/>
      </w:pPr>
      <w:rPr>
        <w:rFonts w:ascii="Symbol" w:hAnsi="Symbol" w:hint="default"/>
      </w:rPr>
    </w:lvl>
    <w:lvl w:ilvl="1" w:tplc="50F4345A">
      <w:start w:val="1"/>
      <w:numFmt w:val="bullet"/>
      <w:lvlText w:val="o"/>
      <w:lvlJc w:val="left"/>
      <w:pPr>
        <w:ind w:left="1440" w:hanging="360"/>
      </w:pPr>
      <w:rPr>
        <w:rFonts w:ascii="Courier New" w:hAnsi="Courier New" w:hint="default"/>
      </w:rPr>
    </w:lvl>
    <w:lvl w:ilvl="2" w:tplc="DF0A0E06">
      <w:start w:val="1"/>
      <w:numFmt w:val="bullet"/>
      <w:lvlText w:val=""/>
      <w:lvlJc w:val="left"/>
      <w:pPr>
        <w:ind w:left="2160" w:hanging="360"/>
      </w:pPr>
      <w:rPr>
        <w:rFonts w:ascii="Wingdings" w:hAnsi="Wingdings" w:hint="default"/>
      </w:rPr>
    </w:lvl>
    <w:lvl w:ilvl="3" w:tplc="821A98CC">
      <w:start w:val="1"/>
      <w:numFmt w:val="bullet"/>
      <w:lvlText w:val=""/>
      <w:lvlJc w:val="left"/>
      <w:pPr>
        <w:ind w:left="2880" w:hanging="360"/>
      </w:pPr>
      <w:rPr>
        <w:rFonts w:ascii="Symbol" w:hAnsi="Symbol" w:hint="default"/>
      </w:rPr>
    </w:lvl>
    <w:lvl w:ilvl="4" w:tplc="41DE4916">
      <w:start w:val="1"/>
      <w:numFmt w:val="bullet"/>
      <w:lvlText w:val="o"/>
      <w:lvlJc w:val="left"/>
      <w:pPr>
        <w:ind w:left="3600" w:hanging="360"/>
      </w:pPr>
      <w:rPr>
        <w:rFonts w:ascii="Courier New" w:hAnsi="Courier New" w:hint="default"/>
      </w:rPr>
    </w:lvl>
    <w:lvl w:ilvl="5" w:tplc="6618FE98">
      <w:start w:val="1"/>
      <w:numFmt w:val="bullet"/>
      <w:lvlText w:val=""/>
      <w:lvlJc w:val="left"/>
      <w:pPr>
        <w:ind w:left="4320" w:hanging="360"/>
      </w:pPr>
      <w:rPr>
        <w:rFonts w:ascii="Wingdings" w:hAnsi="Wingdings" w:hint="default"/>
      </w:rPr>
    </w:lvl>
    <w:lvl w:ilvl="6" w:tplc="B664971E">
      <w:start w:val="1"/>
      <w:numFmt w:val="bullet"/>
      <w:lvlText w:val=""/>
      <w:lvlJc w:val="left"/>
      <w:pPr>
        <w:ind w:left="5040" w:hanging="360"/>
      </w:pPr>
      <w:rPr>
        <w:rFonts w:ascii="Symbol" w:hAnsi="Symbol" w:hint="default"/>
      </w:rPr>
    </w:lvl>
    <w:lvl w:ilvl="7" w:tplc="F6A24DE6">
      <w:start w:val="1"/>
      <w:numFmt w:val="bullet"/>
      <w:lvlText w:val="o"/>
      <w:lvlJc w:val="left"/>
      <w:pPr>
        <w:ind w:left="5760" w:hanging="360"/>
      </w:pPr>
      <w:rPr>
        <w:rFonts w:ascii="Courier New" w:hAnsi="Courier New" w:hint="default"/>
      </w:rPr>
    </w:lvl>
    <w:lvl w:ilvl="8" w:tplc="06AC5B3A">
      <w:start w:val="1"/>
      <w:numFmt w:val="bullet"/>
      <w:lvlText w:val=""/>
      <w:lvlJc w:val="left"/>
      <w:pPr>
        <w:ind w:left="6480" w:hanging="360"/>
      </w:pPr>
      <w:rPr>
        <w:rFonts w:ascii="Wingdings" w:hAnsi="Wingdings" w:hint="default"/>
      </w:rPr>
    </w:lvl>
  </w:abstractNum>
  <w:abstractNum w:abstractNumId="1" w15:restartNumberingAfterBreak="0">
    <w:nsid w:val="07003786"/>
    <w:multiLevelType w:val="multilevel"/>
    <w:tmpl w:val="B53C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D5F6E"/>
    <w:multiLevelType w:val="hybridMultilevel"/>
    <w:tmpl w:val="A1FE13AE"/>
    <w:lvl w:ilvl="0" w:tplc="1809000D">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B8F31C1"/>
    <w:multiLevelType w:val="multilevel"/>
    <w:tmpl w:val="C98C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565A9"/>
    <w:multiLevelType w:val="hybridMultilevel"/>
    <w:tmpl w:val="A330D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741C9"/>
    <w:multiLevelType w:val="hybridMultilevel"/>
    <w:tmpl w:val="DCEE50A6"/>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6" w15:restartNumberingAfterBreak="0">
    <w:nsid w:val="1245223D"/>
    <w:multiLevelType w:val="hybridMultilevel"/>
    <w:tmpl w:val="74DCB2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38627BB"/>
    <w:multiLevelType w:val="hybridMultilevel"/>
    <w:tmpl w:val="D868C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3FB48B2"/>
    <w:multiLevelType w:val="hybridMultilevel"/>
    <w:tmpl w:val="309E9C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7706A36"/>
    <w:multiLevelType w:val="hybridMultilevel"/>
    <w:tmpl w:val="E1CCCC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85C450D"/>
    <w:multiLevelType w:val="hybridMultilevel"/>
    <w:tmpl w:val="80A0F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86514B5"/>
    <w:multiLevelType w:val="hybridMultilevel"/>
    <w:tmpl w:val="1E90F5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A026F26"/>
    <w:multiLevelType w:val="hybridMultilevel"/>
    <w:tmpl w:val="3C64200A"/>
    <w:lvl w:ilvl="0" w:tplc="18090001">
      <w:start w:val="1"/>
      <w:numFmt w:val="bullet"/>
      <w:lvlText w:val=""/>
      <w:lvlJc w:val="left"/>
      <w:pPr>
        <w:ind w:left="720" w:hanging="360"/>
      </w:pPr>
      <w:rPr>
        <w:rFonts w:ascii="Symbol" w:hAnsi="Symbol" w:hint="default"/>
      </w:rPr>
    </w:lvl>
    <w:lvl w:ilvl="1" w:tplc="6BA036A0">
      <w:numFmt w:val="bullet"/>
      <w:lvlText w:val="•"/>
      <w:lvlJc w:val="left"/>
      <w:pPr>
        <w:ind w:left="1440" w:hanging="360"/>
      </w:pPr>
      <w:rPr>
        <w:rFonts w:ascii="Aptos" w:eastAsiaTheme="minorEastAsia" w:hAnsi="Aptos"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DA328EE"/>
    <w:multiLevelType w:val="hybridMultilevel"/>
    <w:tmpl w:val="C8B08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FE069F"/>
    <w:multiLevelType w:val="hybridMultilevel"/>
    <w:tmpl w:val="6D1AEF26"/>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5" w15:restartNumberingAfterBreak="0">
    <w:nsid w:val="200F0A71"/>
    <w:multiLevelType w:val="multilevel"/>
    <w:tmpl w:val="86CA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E82D4D"/>
    <w:multiLevelType w:val="hybridMultilevel"/>
    <w:tmpl w:val="521C95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17D603E"/>
    <w:multiLevelType w:val="hybridMultilevel"/>
    <w:tmpl w:val="D5246BEA"/>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8" w15:restartNumberingAfterBreak="0">
    <w:nsid w:val="222772D4"/>
    <w:multiLevelType w:val="multilevel"/>
    <w:tmpl w:val="016A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326228"/>
    <w:multiLevelType w:val="hybridMultilevel"/>
    <w:tmpl w:val="64F68BC4"/>
    <w:lvl w:ilvl="0" w:tplc="45729272">
      <w:start w:val="1"/>
      <w:numFmt w:val="bullet"/>
      <w:lvlText w:val=""/>
      <w:lvlJc w:val="left"/>
      <w:pPr>
        <w:ind w:left="720" w:hanging="360"/>
      </w:pPr>
      <w:rPr>
        <w:rFonts w:ascii="Symbol" w:hAnsi="Symbol" w:hint="default"/>
      </w:rPr>
    </w:lvl>
    <w:lvl w:ilvl="1" w:tplc="C4E29012">
      <w:start w:val="1"/>
      <w:numFmt w:val="bullet"/>
      <w:lvlText w:val="o"/>
      <w:lvlJc w:val="left"/>
      <w:pPr>
        <w:ind w:left="1440" w:hanging="360"/>
      </w:pPr>
      <w:rPr>
        <w:rFonts w:ascii="Courier New" w:hAnsi="Courier New" w:hint="default"/>
      </w:rPr>
    </w:lvl>
    <w:lvl w:ilvl="2" w:tplc="A6905868">
      <w:start w:val="1"/>
      <w:numFmt w:val="bullet"/>
      <w:lvlText w:val=""/>
      <w:lvlJc w:val="left"/>
      <w:pPr>
        <w:ind w:left="2160" w:hanging="360"/>
      </w:pPr>
      <w:rPr>
        <w:rFonts w:ascii="Wingdings" w:hAnsi="Wingdings" w:hint="default"/>
      </w:rPr>
    </w:lvl>
    <w:lvl w:ilvl="3" w:tplc="F7368B8E">
      <w:start w:val="1"/>
      <w:numFmt w:val="bullet"/>
      <w:lvlText w:val=""/>
      <w:lvlJc w:val="left"/>
      <w:pPr>
        <w:ind w:left="2880" w:hanging="360"/>
      </w:pPr>
      <w:rPr>
        <w:rFonts w:ascii="Symbol" w:hAnsi="Symbol" w:hint="default"/>
      </w:rPr>
    </w:lvl>
    <w:lvl w:ilvl="4" w:tplc="403A4BA6">
      <w:start w:val="1"/>
      <w:numFmt w:val="bullet"/>
      <w:lvlText w:val="o"/>
      <w:lvlJc w:val="left"/>
      <w:pPr>
        <w:ind w:left="3600" w:hanging="360"/>
      </w:pPr>
      <w:rPr>
        <w:rFonts w:ascii="Courier New" w:hAnsi="Courier New" w:hint="default"/>
      </w:rPr>
    </w:lvl>
    <w:lvl w:ilvl="5" w:tplc="A6EE8D0E">
      <w:start w:val="1"/>
      <w:numFmt w:val="bullet"/>
      <w:lvlText w:val=""/>
      <w:lvlJc w:val="left"/>
      <w:pPr>
        <w:ind w:left="4320" w:hanging="360"/>
      </w:pPr>
      <w:rPr>
        <w:rFonts w:ascii="Wingdings" w:hAnsi="Wingdings" w:hint="default"/>
      </w:rPr>
    </w:lvl>
    <w:lvl w:ilvl="6" w:tplc="D3108732">
      <w:start w:val="1"/>
      <w:numFmt w:val="bullet"/>
      <w:lvlText w:val=""/>
      <w:lvlJc w:val="left"/>
      <w:pPr>
        <w:ind w:left="5040" w:hanging="360"/>
      </w:pPr>
      <w:rPr>
        <w:rFonts w:ascii="Symbol" w:hAnsi="Symbol" w:hint="default"/>
      </w:rPr>
    </w:lvl>
    <w:lvl w:ilvl="7" w:tplc="168A34BE">
      <w:start w:val="1"/>
      <w:numFmt w:val="bullet"/>
      <w:lvlText w:val="o"/>
      <w:lvlJc w:val="left"/>
      <w:pPr>
        <w:ind w:left="5760" w:hanging="360"/>
      </w:pPr>
      <w:rPr>
        <w:rFonts w:ascii="Courier New" w:hAnsi="Courier New" w:hint="default"/>
      </w:rPr>
    </w:lvl>
    <w:lvl w:ilvl="8" w:tplc="B2D05B54">
      <w:start w:val="1"/>
      <w:numFmt w:val="bullet"/>
      <w:lvlText w:val=""/>
      <w:lvlJc w:val="left"/>
      <w:pPr>
        <w:ind w:left="6480" w:hanging="360"/>
      </w:pPr>
      <w:rPr>
        <w:rFonts w:ascii="Wingdings" w:hAnsi="Wingdings" w:hint="default"/>
      </w:rPr>
    </w:lvl>
  </w:abstractNum>
  <w:abstractNum w:abstractNumId="20" w15:restartNumberingAfterBreak="0">
    <w:nsid w:val="27BC14FD"/>
    <w:multiLevelType w:val="hybridMultilevel"/>
    <w:tmpl w:val="C52EEB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8685F4E"/>
    <w:multiLevelType w:val="multilevel"/>
    <w:tmpl w:val="E888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273D0E"/>
    <w:multiLevelType w:val="hybridMultilevel"/>
    <w:tmpl w:val="F72037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2EBA4633"/>
    <w:multiLevelType w:val="hybridMultilevel"/>
    <w:tmpl w:val="B718A1C6"/>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24" w15:restartNumberingAfterBreak="0">
    <w:nsid w:val="2FAA4F57"/>
    <w:multiLevelType w:val="hybridMultilevel"/>
    <w:tmpl w:val="E1A29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71024A6"/>
    <w:multiLevelType w:val="hybridMultilevel"/>
    <w:tmpl w:val="776CC6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809A448"/>
    <w:multiLevelType w:val="hybridMultilevel"/>
    <w:tmpl w:val="71BCB4E6"/>
    <w:lvl w:ilvl="0" w:tplc="7846B318">
      <w:start w:val="1"/>
      <w:numFmt w:val="bullet"/>
      <w:lvlText w:val=""/>
      <w:lvlJc w:val="left"/>
      <w:pPr>
        <w:ind w:left="720" w:hanging="360"/>
      </w:pPr>
      <w:rPr>
        <w:rFonts w:ascii="Symbol" w:hAnsi="Symbol" w:hint="default"/>
      </w:rPr>
    </w:lvl>
    <w:lvl w:ilvl="1" w:tplc="45CC0366">
      <w:start w:val="1"/>
      <w:numFmt w:val="bullet"/>
      <w:lvlText w:val="o"/>
      <w:lvlJc w:val="left"/>
      <w:pPr>
        <w:ind w:left="1440" w:hanging="360"/>
      </w:pPr>
      <w:rPr>
        <w:rFonts w:ascii="Courier New" w:hAnsi="Courier New" w:hint="default"/>
      </w:rPr>
    </w:lvl>
    <w:lvl w:ilvl="2" w:tplc="D732576E">
      <w:start w:val="1"/>
      <w:numFmt w:val="bullet"/>
      <w:lvlText w:val=""/>
      <w:lvlJc w:val="left"/>
      <w:pPr>
        <w:ind w:left="2160" w:hanging="360"/>
      </w:pPr>
      <w:rPr>
        <w:rFonts w:ascii="Wingdings" w:hAnsi="Wingdings" w:hint="default"/>
      </w:rPr>
    </w:lvl>
    <w:lvl w:ilvl="3" w:tplc="AE02FDD4">
      <w:start w:val="1"/>
      <w:numFmt w:val="bullet"/>
      <w:lvlText w:val=""/>
      <w:lvlJc w:val="left"/>
      <w:pPr>
        <w:ind w:left="2880" w:hanging="360"/>
      </w:pPr>
      <w:rPr>
        <w:rFonts w:ascii="Symbol" w:hAnsi="Symbol" w:hint="default"/>
      </w:rPr>
    </w:lvl>
    <w:lvl w:ilvl="4" w:tplc="3F00755E">
      <w:start w:val="1"/>
      <w:numFmt w:val="bullet"/>
      <w:lvlText w:val="o"/>
      <w:lvlJc w:val="left"/>
      <w:pPr>
        <w:ind w:left="3600" w:hanging="360"/>
      </w:pPr>
      <w:rPr>
        <w:rFonts w:ascii="Courier New" w:hAnsi="Courier New" w:hint="default"/>
      </w:rPr>
    </w:lvl>
    <w:lvl w:ilvl="5" w:tplc="0966EAE6">
      <w:start w:val="1"/>
      <w:numFmt w:val="bullet"/>
      <w:lvlText w:val=""/>
      <w:lvlJc w:val="left"/>
      <w:pPr>
        <w:ind w:left="4320" w:hanging="360"/>
      </w:pPr>
      <w:rPr>
        <w:rFonts w:ascii="Wingdings" w:hAnsi="Wingdings" w:hint="default"/>
      </w:rPr>
    </w:lvl>
    <w:lvl w:ilvl="6" w:tplc="0A0E0D76">
      <w:start w:val="1"/>
      <w:numFmt w:val="bullet"/>
      <w:lvlText w:val=""/>
      <w:lvlJc w:val="left"/>
      <w:pPr>
        <w:ind w:left="5040" w:hanging="360"/>
      </w:pPr>
      <w:rPr>
        <w:rFonts w:ascii="Symbol" w:hAnsi="Symbol" w:hint="default"/>
      </w:rPr>
    </w:lvl>
    <w:lvl w:ilvl="7" w:tplc="A672100C">
      <w:start w:val="1"/>
      <w:numFmt w:val="bullet"/>
      <w:lvlText w:val="o"/>
      <w:lvlJc w:val="left"/>
      <w:pPr>
        <w:ind w:left="5760" w:hanging="360"/>
      </w:pPr>
      <w:rPr>
        <w:rFonts w:ascii="Courier New" w:hAnsi="Courier New" w:hint="default"/>
      </w:rPr>
    </w:lvl>
    <w:lvl w:ilvl="8" w:tplc="EE92FACC">
      <w:start w:val="1"/>
      <w:numFmt w:val="bullet"/>
      <w:lvlText w:val=""/>
      <w:lvlJc w:val="left"/>
      <w:pPr>
        <w:ind w:left="6480" w:hanging="360"/>
      </w:pPr>
      <w:rPr>
        <w:rFonts w:ascii="Wingdings" w:hAnsi="Wingdings" w:hint="default"/>
      </w:rPr>
    </w:lvl>
  </w:abstractNum>
  <w:abstractNum w:abstractNumId="27" w15:restartNumberingAfterBreak="0">
    <w:nsid w:val="3921650D"/>
    <w:multiLevelType w:val="multilevel"/>
    <w:tmpl w:val="CEDA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E686A77"/>
    <w:multiLevelType w:val="hybridMultilevel"/>
    <w:tmpl w:val="6230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985A00"/>
    <w:multiLevelType w:val="hybridMultilevel"/>
    <w:tmpl w:val="E648DE3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3FCB7E07"/>
    <w:multiLevelType w:val="hybridMultilevel"/>
    <w:tmpl w:val="74600C6E"/>
    <w:lvl w:ilvl="0" w:tplc="15407DFC">
      <w:start w:val="1"/>
      <w:numFmt w:val="bullet"/>
      <w:lvlText w:val=""/>
      <w:lvlJc w:val="left"/>
      <w:pPr>
        <w:ind w:left="720" w:hanging="360"/>
      </w:pPr>
      <w:rPr>
        <w:rFonts w:ascii="Symbol" w:hAnsi="Symbol" w:hint="default"/>
      </w:rPr>
    </w:lvl>
    <w:lvl w:ilvl="1" w:tplc="905455AA">
      <w:start w:val="1"/>
      <w:numFmt w:val="bullet"/>
      <w:lvlText w:val="o"/>
      <w:lvlJc w:val="left"/>
      <w:pPr>
        <w:ind w:left="1440" w:hanging="360"/>
      </w:pPr>
      <w:rPr>
        <w:rFonts w:ascii="Courier New" w:hAnsi="Courier New" w:hint="default"/>
      </w:rPr>
    </w:lvl>
    <w:lvl w:ilvl="2" w:tplc="B238A5D6">
      <w:start w:val="1"/>
      <w:numFmt w:val="bullet"/>
      <w:lvlText w:val=""/>
      <w:lvlJc w:val="left"/>
      <w:pPr>
        <w:ind w:left="2160" w:hanging="360"/>
      </w:pPr>
      <w:rPr>
        <w:rFonts w:ascii="Wingdings" w:hAnsi="Wingdings" w:hint="default"/>
      </w:rPr>
    </w:lvl>
    <w:lvl w:ilvl="3" w:tplc="92C03C24">
      <w:start w:val="1"/>
      <w:numFmt w:val="bullet"/>
      <w:lvlText w:val=""/>
      <w:lvlJc w:val="left"/>
      <w:pPr>
        <w:ind w:left="2880" w:hanging="360"/>
      </w:pPr>
      <w:rPr>
        <w:rFonts w:ascii="Symbol" w:hAnsi="Symbol" w:hint="default"/>
      </w:rPr>
    </w:lvl>
    <w:lvl w:ilvl="4" w:tplc="BE7044BA">
      <w:start w:val="1"/>
      <w:numFmt w:val="bullet"/>
      <w:lvlText w:val="o"/>
      <w:lvlJc w:val="left"/>
      <w:pPr>
        <w:ind w:left="3600" w:hanging="360"/>
      </w:pPr>
      <w:rPr>
        <w:rFonts w:ascii="Courier New" w:hAnsi="Courier New" w:hint="default"/>
      </w:rPr>
    </w:lvl>
    <w:lvl w:ilvl="5" w:tplc="05BA1406">
      <w:start w:val="1"/>
      <w:numFmt w:val="bullet"/>
      <w:lvlText w:val=""/>
      <w:lvlJc w:val="left"/>
      <w:pPr>
        <w:ind w:left="4320" w:hanging="360"/>
      </w:pPr>
      <w:rPr>
        <w:rFonts w:ascii="Wingdings" w:hAnsi="Wingdings" w:hint="default"/>
      </w:rPr>
    </w:lvl>
    <w:lvl w:ilvl="6" w:tplc="A2C28958">
      <w:start w:val="1"/>
      <w:numFmt w:val="bullet"/>
      <w:lvlText w:val=""/>
      <w:lvlJc w:val="left"/>
      <w:pPr>
        <w:ind w:left="5040" w:hanging="360"/>
      </w:pPr>
      <w:rPr>
        <w:rFonts w:ascii="Symbol" w:hAnsi="Symbol" w:hint="default"/>
      </w:rPr>
    </w:lvl>
    <w:lvl w:ilvl="7" w:tplc="5CB02054">
      <w:start w:val="1"/>
      <w:numFmt w:val="bullet"/>
      <w:lvlText w:val="o"/>
      <w:lvlJc w:val="left"/>
      <w:pPr>
        <w:ind w:left="5760" w:hanging="360"/>
      </w:pPr>
      <w:rPr>
        <w:rFonts w:ascii="Courier New" w:hAnsi="Courier New" w:hint="default"/>
      </w:rPr>
    </w:lvl>
    <w:lvl w:ilvl="8" w:tplc="80941BDE">
      <w:start w:val="1"/>
      <w:numFmt w:val="bullet"/>
      <w:lvlText w:val=""/>
      <w:lvlJc w:val="left"/>
      <w:pPr>
        <w:ind w:left="6480" w:hanging="360"/>
      </w:pPr>
      <w:rPr>
        <w:rFonts w:ascii="Wingdings" w:hAnsi="Wingdings" w:hint="default"/>
      </w:rPr>
    </w:lvl>
  </w:abstractNum>
  <w:abstractNum w:abstractNumId="31" w15:restartNumberingAfterBreak="0">
    <w:nsid w:val="48146E97"/>
    <w:multiLevelType w:val="hybridMultilevel"/>
    <w:tmpl w:val="CF6053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8E77B89"/>
    <w:multiLevelType w:val="hybridMultilevel"/>
    <w:tmpl w:val="2396B3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4D174101"/>
    <w:multiLevelType w:val="multilevel"/>
    <w:tmpl w:val="E806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0B15051"/>
    <w:multiLevelType w:val="hybridMultilevel"/>
    <w:tmpl w:val="DA10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F6258D"/>
    <w:multiLevelType w:val="hybridMultilevel"/>
    <w:tmpl w:val="7FC657D8"/>
    <w:lvl w:ilvl="0" w:tplc="7CBA5782">
      <w:start w:val="1"/>
      <w:numFmt w:val="bullet"/>
      <w:lvlText w:val=""/>
      <w:lvlJc w:val="left"/>
      <w:pPr>
        <w:ind w:left="720" w:hanging="360"/>
      </w:pPr>
      <w:rPr>
        <w:rFonts w:ascii="Symbol" w:hAnsi="Symbol" w:hint="default"/>
      </w:rPr>
    </w:lvl>
    <w:lvl w:ilvl="1" w:tplc="96E43D0A">
      <w:start w:val="1"/>
      <w:numFmt w:val="bullet"/>
      <w:lvlText w:val="o"/>
      <w:lvlJc w:val="left"/>
      <w:pPr>
        <w:ind w:left="1440" w:hanging="360"/>
      </w:pPr>
      <w:rPr>
        <w:rFonts w:ascii="Courier New" w:hAnsi="Courier New" w:hint="default"/>
      </w:rPr>
    </w:lvl>
    <w:lvl w:ilvl="2" w:tplc="1FAC7452">
      <w:start w:val="1"/>
      <w:numFmt w:val="bullet"/>
      <w:lvlText w:val=""/>
      <w:lvlJc w:val="left"/>
      <w:pPr>
        <w:ind w:left="2160" w:hanging="360"/>
      </w:pPr>
      <w:rPr>
        <w:rFonts w:ascii="Wingdings" w:hAnsi="Wingdings" w:hint="default"/>
      </w:rPr>
    </w:lvl>
    <w:lvl w:ilvl="3" w:tplc="ED08D83C">
      <w:start w:val="1"/>
      <w:numFmt w:val="bullet"/>
      <w:lvlText w:val=""/>
      <w:lvlJc w:val="left"/>
      <w:pPr>
        <w:ind w:left="2880" w:hanging="360"/>
      </w:pPr>
      <w:rPr>
        <w:rFonts w:ascii="Symbol" w:hAnsi="Symbol" w:hint="default"/>
      </w:rPr>
    </w:lvl>
    <w:lvl w:ilvl="4" w:tplc="2ADC88AE">
      <w:start w:val="1"/>
      <w:numFmt w:val="bullet"/>
      <w:lvlText w:val="o"/>
      <w:lvlJc w:val="left"/>
      <w:pPr>
        <w:ind w:left="3600" w:hanging="360"/>
      </w:pPr>
      <w:rPr>
        <w:rFonts w:ascii="Courier New" w:hAnsi="Courier New" w:hint="default"/>
      </w:rPr>
    </w:lvl>
    <w:lvl w:ilvl="5" w:tplc="1D5E1D6E">
      <w:start w:val="1"/>
      <w:numFmt w:val="bullet"/>
      <w:lvlText w:val=""/>
      <w:lvlJc w:val="left"/>
      <w:pPr>
        <w:ind w:left="4320" w:hanging="360"/>
      </w:pPr>
      <w:rPr>
        <w:rFonts w:ascii="Wingdings" w:hAnsi="Wingdings" w:hint="default"/>
      </w:rPr>
    </w:lvl>
    <w:lvl w:ilvl="6" w:tplc="57AAAAA6">
      <w:start w:val="1"/>
      <w:numFmt w:val="bullet"/>
      <w:lvlText w:val=""/>
      <w:lvlJc w:val="left"/>
      <w:pPr>
        <w:ind w:left="5040" w:hanging="360"/>
      </w:pPr>
      <w:rPr>
        <w:rFonts w:ascii="Symbol" w:hAnsi="Symbol" w:hint="default"/>
      </w:rPr>
    </w:lvl>
    <w:lvl w:ilvl="7" w:tplc="225EF488">
      <w:start w:val="1"/>
      <w:numFmt w:val="bullet"/>
      <w:lvlText w:val="o"/>
      <w:lvlJc w:val="left"/>
      <w:pPr>
        <w:ind w:left="5760" w:hanging="360"/>
      </w:pPr>
      <w:rPr>
        <w:rFonts w:ascii="Courier New" w:hAnsi="Courier New" w:hint="default"/>
      </w:rPr>
    </w:lvl>
    <w:lvl w:ilvl="8" w:tplc="86A013EC">
      <w:start w:val="1"/>
      <w:numFmt w:val="bullet"/>
      <w:lvlText w:val=""/>
      <w:lvlJc w:val="left"/>
      <w:pPr>
        <w:ind w:left="6480" w:hanging="360"/>
      </w:pPr>
      <w:rPr>
        <w:rFonts w:ascii="Wingdings" w:hAnsi="Wingdings" w:hint="default"/>
      </w:rPr>
    </w:lvl>
  </w:abstractNum>
  <w:abstractNum w:abstractNumId="36" w15:restartNumberingAfterBreak="0">
    <w:nsid w:val="5E1D4C8F"/>
    <w:multiLevelType w:val="multilevel"/>
    <w:tmpl w:val="803E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20792F"/>
    <w:multiLevelType w:val="hybridMultilevel"/>
    <w:tmpl w:val="A0821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598528B"/>
    <w:multiLevelType w:val="hybridMultilevel"/>
    <w:tmpl w:val="CC289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8C1544"/>
    <w:multiLevelType w:val="hybridMultilevel"/>
    <w:tmpl w:val="1A4A0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024B30"/>
    <w:multiLevelType w:val="hybridMultilevel"/>
    <w:tmpl w:val="7DDAB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9842D0"/>
    <w:multiLevelType w:val="multilevel"/>
    <w:tmpl w:val="E936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4B03BD"/>
    <w:multiLevelType w:val="multilevel"/>
    <w:tmpl w:val="39D4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6D5094"/>
    <w:multiLevelType w:val="multilevel"/>
    <w:tmpl w:val="E528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923715"/>
    <w:multiLevelType w:val="hybridMultilevel"/>
    <w:tmpl w:val="AF0A8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D95EB00"/>
    <w:multiLevelType w:val="hybridMultilevel"/>
    <w:tmpl w:val="D7D0FA92"/>
    <w:lvl w:ilvl="0" w:tplc="757A512C">
      <w:start w:val="1"/>
      <w:numFmt w:val="bullet"/>
      <w:lvlText w:val=""/>
      <w:lvlJc w:val="left"/>
      <w:pPr>
        <w:ind w:left="720" w:hanging="360"/>
      </w:pPr>
      <w:rPr>
        <w:rFonts w:ascii="Symbol" w:hAnsi="Symbol" w:hint="default"/>
      </w:rPr>
    </w:lvl>
    <w:lvl w:ilvl="1" w:tplc="85849210">
      <w:start w:val="1"/>
      <w:numFmt w:val="bullet"/>
      <w:lvlText w:val="o"/>
      <w:lvlJc w:val="left"/>
      <w:pPr>
        <w:ind w:left="1440" w:hanging="360"/>
      </w:pPr>
      <w:rPr>
        <w:rFonts w:ascii="Courier New" w:hAnsi="Courier New" w:hint="default"/>
      </w:rPr>
    </w:lvl>
    <w:lvl w:ilvl="2" w:tplc="ECB80428">
      <w:start w:val="1"/>
      <w:numFmt w:val="bullet"/>
      <w:lvlText w:val=""/>
      <w:lvlJc w:val="left"/>
      <w:pPr>
        <w:ind w:left="2160" w:hanging="360"/>
      </w:pPr>
      <w:rPr>
        <w:rFonts w:ascii="Wingdings" w:hAnsi="Wingdings" w:hint="default"/>
      </w:rPr>
    </w:lvl>
    <w:lvl w:ilvl="3" w:tplc="B67C42E2">
      <w:start w:val="1"/>
      <w:numFmt w:val="bullet"/>
      <w:lvlText w:val=""/>
      <w:lvlJc w:val="left"/>
      <w:pPr>
        <w:ind w:left="2880" w:hanging="360"/>
      </w:pPr>
      <w:rPr>
        <w:rFonts w:ascii="Symbol" w:hAnsi="Symbol" w:hint="default"/>
      </w:rPr>
    </w:lvl>
    <w:lvl w:ilvl="4" w:tplc="66C40748">
      <w:start w:val="1"/>
      <w:numFmt w:val="bullet"/>
      <w:lvlText w:val="o"/>
      <w:lvlJc w:val="left"/>
      <w:pPr>
        <w:ind w:left="3600" w:hanging="360"/>
      </w:pPr>
      <w:rPr>
        <w:rFonts w:ascii="Courier New" w:hAnsi="Courier New" w:hint="default"/>
      </w:rPr>
    </w:lvl>
    <w:lvl w:ilvl="5" w:tplc="B9BCF7B0">
      <w:start w:val="1"/>
      <w:numFmt w:val="bullet"/>
      <w:lvlText w:val=""/>
      <w:lvlJc w:val="left"/>
      <w:pPr>
        <w:ind w:left="4320" w:hanging="360"/>
      </w:pPr>
      <w:rPr>
        <w:rFonts w:ascii="Wingdings" w:hAnsi="Wingdings" w:hint="default"/>
      </w:rPr>
    </w:lvl>
    <w:lvl w:ilvl="6" w:tplc="BA90C3BA">
      <w:start w:val="1"/>
      <w:numFmt w:val="bullet"/>
      <w:lvlText w:val=""/>
      <w:lvlJc w:val="left"/>
      <w:pPr>
        <w:ind w:left="5040" w:hanging="360"/>
      </w:pPr>
      <w:rPr>
        <w:rFonts w:ascii="Symbol" w:hAnsi="Symbol" w:hint="default"/>
      </w:rPr>
    </w:lvl>
    <w:lvl w:ilvl="7" w:tplc="3160B316">
      <w:start w:val="1"/>
      <w:numFmt w:val="bullet"/>
      <w:lvlText w:val="o"/>
      <w:lvlJc w:val="left"/>
      <w:pPr>
        <w:ind w:left="5760" w:hanging="360"/>
      </w:pPr>
      <w:rPr>
        <w:rFonts w:ascii="Courier New" w:hAnsi="Courier New" w:hint="default"/>
      </w:rPr>
    </w:lvl>
    <w:lvl w:ilvl="8" w:tplc="03DEBA30">
      <w:start w:val="1"/>
      <w:numFmt w:val="bullet"/>
      <w:lvlText w:val=""/>
      <w:lvlJc w:val="left"/>
      <w:pPr>
        <w:ind w:left="6480" w:hanging="360"/>
      </w:pPr>
      <w:rPr>
        <w:rFonts w:ascii="Wingdings" w:hAnsi="Wingdings" w:hint="default"/>
      </w:rPr>
    </w:lvl>
  </w:abstractNum>
  <w:num w:numId="1" w16cid:durableId="154299797">
    <w:abstractNumId w:val="19"/>
  </w:num>
  <w:num w:numId="2" w16cid:durableId="353650377">
    <w:abstractNumId w:val="26"/>
  </w:num>
  <w:num w:numId="3" w16cid:durableId="674767654">
    <w:abstractNumId w:val="45"/>
  </w:num>
  <w:num w:numId="4" w16cid:durableId="1137911200">
    <w:abstractNumId w:val="30"/>
  </w:num>
  <w:num w:numId="5" w16cid:durableId="1980257844">
    <w:abstractNumId w:val="0"/>
  </w:num>
  <w:num w:numId="6" w16cid:durableId="1723287325">
    <w:abstractNumId w:val="35"/>
  </w:num>
  <w:num w:numId="7" w16cid:durableId="348987974">
    <w:abstractNumId w:val="2"/>
  </w:num>
  <w:num w:numId="8" w16cid:durableId="1223977985">
    <w:abstractNumId w:val="29"/>
  </w:num>
  <w:num w:numId="9" w16cid:durableId="1981155924">
    <w:abstractNumId w:val="44"/>
  </w:num>
  <w:num w:numId="10" w16cid:durableId="2135517742">
    <w:abstractNumId w:val="10"/>
  </w:num>
  <w:num w:numId="11" w16cid:durableId="2061903464">
    <w:abstractNumId w:val="37"/>
  </w:num>
  <w:num w:numId="12" w16cid:durableId="745537828">
    <w:abstractNumId w:val="24"/>
  </w:num>
  <w:num w:numId="13" w16cid:durableId="1242449614">
    <w:abstractNumId w:val="12"/>
  </w:num>
  <w:num w:numId="14" w16cid:durableId="808943053">
    <w:abstractNumId w:val="33"/>
  </w:num>
  <w:num w:numId="15" w16cid:durableId="1912885372">
    <w:abstractNumId w:val="43"/>
  </w:num>
  <w:num w:numId="16" w16cid:durableId="1736968368">
    <w:abstractNumId w:val="36"/>
  </w:num>
  <w:num w:numId="17" w16cid:durableId="857231296">
    <w:abstractNumId w:val="27"/>
  </w:num>
  <w:num w:numId="18" w16cid:durableId="588850765">
    <w:abstractNumId w:val="1"/>
  </w:num>
  <w:num w:numId="19" w16cid:durableId="136656452">
    <w:abstractNumId w:val="13"/>
  </w:num>
  <w:num w:numId="20" w16cid:durableId="910236328">
    <w:abstractNumId w:val="39"/>
  </w:num>
  <w:num w:numId="21" w16cid:durableId="298925487">
    <w:abstractNumId w:val="4"/>
  </w:num>
  <w:num w:numId="22" w16cid:durableId="61878741">
    <w:abstractNumId w:val="28"/>
  </w:num>
  <w:num w:numId="23" w16cid:durableId="1505779928">
    <w:abstractNumId w:val="38"/>
  </w:num>
  <w:num w:numId="24" w16cid:durableId="1092777050">
    <w:abstractNumId w:val="34"/>
  </w:num>
  <w:num w:numId="25" w16cid:durableId="1719430262">
    <w:abstractNumId w:val="25"/>
  </w:num>
  <w:num w:numId="26" w16cid:durableId="1235243951">
    <w:abstractNumId w:val="9"/>
  </w:num>
  <w:num w:numId="27" w16cid:durableId="445276076">
    <w:abstractNumId w:val="8"/>
  </w:num>
  <w:num w:numId="28" w16cid:durableId="1040935137">
    <w:abstractNumId w:val="32"/>
  </w:num>
  <w:num w:numId="29" w16cid:durableId="2134903348">
    <w:abstractNumId w:val="6"/>
  </w:num>
  <w:num w:numId="30" w16cid:durableId="1784377159">
    <w:abstractNumId w:val="31"/>
  </w:num>
  <w:num w:numId="31" w16cid:durableId="1558129140">
    <w:abstractNumId w:val="14"/>
  </w:num>
  <w:num w:numId="32" w16cid:durableId="1680891060">
    <w:abstractNumId w:val="23"/>
  </w:num>
  <w:num w:numId="33" w16cid:durableId="708837946">
    <w:abstractNumId w:val="17"/>
  </w:num>
  <w:num w:numId="34" w16cid:durableId="1179079251">
    <w:abstractNumId w:val="5"/>
  </w:num>
  <w:num w:numId="35" w16cid:durableId="160046748">
    <w:abstractNumId w:val="18"/>
  </w:num>
  <w:num w:numId="36" w16cid:durableId="230774112">
    <w:abstractNumId w:val="41"/>
  </w:num>
  <w:num w:numId="37" w16cid:durableId="478767782">
    <w:abstractNumId w:val="40"/>
  </w:num>
  <w:num w:numId="38" w16cid:durableId="1808349862">
    <w:abstractNumId w:val="22"/>
  </w:num>
  <w:num w:numId="39" w16cid:durableId="395785520">
    <w:abstractNumId w:val="16"/>
  </w:num>
  <w:num w:numId="40" w16cid:durableId="1483154537">
    <w:abstractNumId w:val="15"/>
  </w:num>
  <w:num w:numId="41" w16cid:durableId="1247305357">
    <w:abstractNumId w:val="11"/>
  </w:num>
  <w:num w:numId="42" w16cid:durableId="1349211064">
    <w:abstractNumId w:val="7"/>
  </w:num>
  <w:num w:numId="43" w16cid:durableId="493496999">
    <w:abstractNumId w:val="42"/>
  </w:num>
  <w:num w:numId="44" w16cid:durableId="1678460569">
    <w:abstractNumId w:val="20"/>
  </w:num>
  <w:num w:numId="45" w16cid:durableId="264727866">
    <w:abstractNumId w:val="3"/>
  </w:num>
  <w:num w:numId="46" w16cid:durableId="11354884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248"/>
    <w:rsid w:val="00002367"/>
    <w:rsid w:val="000234ED"/>
    <w:rsid w:val="00024028"/>
    <w:rsid w:val="00036395"/>
    <w:rsid w:val="00040A53"/>
    <w:rsid w:val="0005076F"/>
    <w:rsid w:val="000526B0"/>
    <w:rsid w:val="00052876"/>
    <w:rsid w:val="00053BD9"/>
    <w:rsid w:val="00067104"/>
    <w:rsid w:val="00070918"/>
    <w:rsid w:val="00071D68"/>
    <w:rsid w:val="00072335"/>
    <w:rsid w:val="00075F53"/>
    <w:rsid w:val="00081184"/>
    <w:rsid w:val="00087407"/>
    <w:rsid w:val="000C7F9B"/>
    <w:rsid w:val="000D38C3"/>
    <w:rsid w:val="000E478C"/>
    <w:rsid w:val="000F1122"/>
    <w:rsid w:val="000F5213"/>
    <w:rsid w:val="000F6FD1"/>
    <w:rsid w:val="001212C3"/>
    <w:rsid w:val="001274A3"/>
    <w:rsid w:val="00133241"/>
    <w:rsid w:val="00134772"/>
    <w:rsid w:val="00134DB8"/>
    <w:rsid w:val="00143631"/>
    <w:rsid w:val="0014407C"/>
    <w:rsid w:val="00174158"/>
    <w:rsid w:val="00175804"/>
    <w:rsid w:val="00182ADA"/>
    <w:rsid w:val="0018374C"/>
    <w:rsid w:val="00191CD6"/>
    <w:rsid w:val="00197D68"/>
    <w:rsid w:val="00197F60"/>
    <w:rsid w:val="001A0BD7"/>
    <w:rsid w:val="001B6A1E"/>
    <w:rsid w:val="001C2D32"/>
    <w:rsid w:val="001D3634"/>
    <w:rsid w:val="001E5179"/>
    <w:rsid w:val="001F1F73"/>
    <w:rsid w:val="001F5572"/>
    <w:rsid w:val="001F6E66"/>
    <w:rsid w:val="00206F41"/>
    <w:rsid w:val="00207BF9"/>
    <w:rsid w:val="0021187D"/>
    <w:rsid w:val="0021770E"/>
    <w:rsid w:val="00217770"/>
    <w:rsid w:val="00226DF8"/>
    <w:rsid w:val="0023225F"/>
    <w:rsid w:val="0023616E"/>
    <w:rsid w:val="00264CD3"/>
    <w:rsid w:val="00270855"/>
    <w:rsid w:val="00271C55"/>
    <w:rsid w:val="00274696"/>
    <w:rsid w:val="00296865"/>
    <w:rsid w:val="002E13A3"/>
    <w:rsid w:val="00300859"/>
    <w:rsid w:val="00302C9E"/>
    <w:rsid w:val="00322DB7"/>
    <w:rsid w:val="00342DF2"/>
    <w:rsid w:val="003469D3"/>
    <w:rsid w:val="00346A2D"/>
    <w:rsid w:val="00346EBA"/>
    <w:rsid w:val="00353669"/>
    <w:rsid w:val="003613AA"/>
    <w:rsid w:val="00363EB5"/>
    <w:rsid w:val="00385AAF"/>
    <w:rsid w:val="003930F4"/>
    <w:rsid w:val="003936D9"/>
    <w:rsid w:val="003A5071"/>
    <w:rsid w:val="003B1047"/>
    <w:rsid w:val="003C3701"/>
    <w:rsid w:val="003C3D5E"/>
    <w:rsid w:val="003C465D"/>
    <w:rsid w:val="003E13F3"/>
    <w:rsid w:val="003E406E"/>
    <w:rsid w:val="003F1C5F"/>
    <w:rsid w:val="003F4DB0"/>
    <w:rsid w:val="003F4FD9"/>
    <w:rsid w:val="00400B62"/>
    <w:rsid w:val="00420486"/>
    <w:rsid w:val="0042419D"/>
    <w:rsid w:val="00424A6A"/>
    <w:rsid w:val="00430ED2"/>
    <w:rsid w:val="00444F86"/>
    <w:rsid w:val="004538DF"/>
    <w:rsid w:val="00453902"/>
    <w:rsid w:val="00457754"/>
    <w:rsid w:val="004712A3"/>
    <w:rsid w:val="00471EF0"/>
    <w:rsid w:val="0048347B"/>
    <w:rsid w:val="00493165"/>
    <w:rsid w:val="004974B0"/>
    <w:rsid w:val="004A0FFB"/>
    <w:rsid w:val="004A3EE7"/>
    <w:rsid w:val="004C3FD5"/>
    <w:rsid w:val="004D5F1C"/>
    <w:rsid w:val="00500B55"/>
    <w:rsid w:val="00514641"/>
    <w:rsid w:val="00520E22"/>
    <w:rsid w:val="00522107"/>
    <w:rsid w:val="005241BE"/>
    <w:rsid w:val="005303F6"/>
    <w:rsid w:val="00535436"/>
    <w:rsid w:val="00554466"/>
    <w:rsid w:val="00560E28"/>
    <w:rsid w:val="00581285"/>
    <w:rsid w:val="0059638E"/>
    <w:rsid w:val="00596DDE"/>
    <w:rsid w:val="005A0A56"/>
    <w:rsid w:val="005A744B"/>
    <w:rsid w:val="005C7868"/>
    <w:rsid w:val="005E171E"/>
    <w:rsid w:val="005E3524"/>
    <w:rsid w:val="005E5C19"/>
    <w:rsid w:val="00604C7A"/>
    <w:rsid w:val="006056FE"/>
    <w:rsid w:val="006252F1"/>
    <w:rsid w:val="00642423"/>
    <w:rsid w:val="00643E67"/>
    <w:rsid w:val="00645DFD"/>
    <w:rsid w:val="0064682A"/>
    <w:rsid w:val="00673FE3"/>
    <w:rsid w:val="0067653A"/>
    <w:rsid w:val="00681D03"/>
    <w:rsid w:val="006A39DB"/>
    <w:rsid w:val="006B5B0B"/>
    <w:rsid w:val="006B6050"/>
    <w:rsid w:val="006B60FB"/>
    <w:rsid w:val="006D09F9"/>
    <w:rsid w:val="006D72DB"/>
    <w:rsid w:val="006F06A9"/>
    <w:rsid w:val="00716FB8"/>
    <w:rsid w:val="007316D1"/>
    <w:rsid w:val="00755561"/>
    <w:rsid w:val="00755A3F"/>
    <w:rsid w:val="00760AF3"/>
    <w:rsid w:val="007824B5"/>
    <w:rsid w:val="00796E7E"/>
    <w:rsid w:val="007B02CC"/>
    <w:rsid w:val="007D24B4"/>
    <w:rsid w:val="007E3608"/>
    <w:rsid w:val="007E37E9"/>
    <w:rsid w:val="00801642"/>
    <w:rsid w:val="00807469"/>
    <w:rsid w:val="0080768C"/>
    <w:rsid w:val="00810B53"/>
    <w:rsid w:val="00815944"/>
    <w:rsid w:val="00816583"/>
    <w:rsid w:val="00834601"/>
    <w:rsid w:val="0083794C"/>
    <w:rsid w:val="0084170A"/>
    <w:rsid w:val="00842FA1"/>
    <w:rsid w:val="00847801"/>
    <w:rsid w:val="00854348"/>
    <w:rsid w:val="00857F2E"/>
    <w:rsid w:val="00861A8C"/>
    <w:rsid w:val="00875470"/>
    <w:rsid w:val="00876233"/>
    <w:rsid w:val="00886306"/>
    <w:rsid w:val="00891FDB"/>
    <w:rsid w:val="0089262E"/>
    <w:rsid w:val="008A0BE9"/>
    <w:rsid w:val="008A5C33"/>
    <w:rsid w:val="008B0655"/>
    <w:rsid w:val="008B0A45"/>
    <w:rsid w:val="008B2069"/>
    <w:rsid w:val="008B6E5D"/>
    <w:rsid w:val="008C245A"/>
    <w:rsid w:val="008C3135"/>
    <w:rsid w:val="008D4E76"/>
    <w:rsid w:val="008E53E5"/>
    <w:rsid w:val="008F32E6"/>
    <w:rsid w:val="008F6F89"/>
    <w:rsid w:val="00913B2F"/>
    <w:rsid w:val="00936D2C"/>
    <w:rsid w:val="00942CCB"/>
    <w:rsid w:val="00942D24"/>
    <w:rsid w:val="009442F6"/>
    <w:rsid w:val="00972861"/>
    <w:rsid w:val="00990073"/>
    <w:rsid w:val="009A78AD"/>
    <w:rsid w:val="009B0605"/>
    <w:rsid w:val="009F1BC5"/>
    <w:rsid w:val="00A03A85"/>
    <w:rsid w:val="00A123EF"/>
    <w:rsid w:val="00A169FF"/>
    <w:rsid w:val="00A248D2"/>
    <w:rsid w:val="00A27F4A"/>
    <w:rsid w:val="00A330D6"/>
    <w:rsid w:val="00A517D2"/>
    <w:rsid w:val="00A56A6B"/>
    <w:rsid w:val="00A57AED"/>
    <w:rsid w:val="00A72244"/>
    <w:rsid w:val="00A7731F"/>
    <w:rsid w:val="00A80A92"/>
    <w:rsid w:val="00A825D6"/>
    <w:rsid w:val="00AA2BF6"/>
    <w:rsid w:val="00AC7BEA"/>
    <w:rsid w:val="00AE663A"/>
    <w:rsid w:val="00AF3329"/>
    <w:rsid w:val="00B02AF9"/>
    <w:rsid w:val="00B13F01"/>
    <w:rsid w:val="00B1599C"/>
    <w:rsid w:val="00B16350"/>
    <w:rsid w:val="00B21AA1"/>
    <w:rsid w:val="00B5607C"/>
    <w:rsid w:val="00B774A8"/>
    <w:rsid w:val="00B910F2"/>
    <w:rsid w:val="00B917E2"/>
    <w:rsid w:val="00BA1601"/>
    <w:rsid w:val="00BB4980"/>
    <w:rsid w:val="00BD1893"/>
    <w:rsid w:val="00BD3FFC"/>
    <w:rsid w:val="00BE0975"/>
    <w:rsid w:val="00BF543D"/>
    <w:rsid w:val="00C21694"/>
    <w:rsid w:val="00C330D1"/>
    <w:rsid w:val="00C44D86"/>
    <w:rsid w:val="00C52043"/>
    <w:rsid w:val="00C55BF7"/>
    <w:rsid w:val="00C56248"/>
    <w:rsid w:val="00C7123F"/>
    <w:rsid w:val="00C73DF7"/>
    <w:rsid w:val="00C76F93"/>
    <w:rsid w:val="00C77355"/>
    <w:rsid w:val="00C77752"/>
    <w:rsid w:val="00C80993"/>
    <w:rsid w:val="00C97F88"/>
    <w:rsid w:val="00CA7A5F"/>
    <w:rsid w:val="00CB48CF"/>
    <w:rsid w:val="00CC02B8"/>
    <w:rsid w:val="00CC7C95"/>
    <w:rsid w:val="00CD2B58"/>
    <w:rsid w:val="00CD7FB9"/>
    <w:rsid w:val="00CE6CE5"/>
    <w:rsid w:val="00CE7CB2"/>
    <w:rsid w:val="00D00F89"/>
    <w:rsid w:val="00D138C2"/>
    <w:rsid w:val="00D172AC"/>
    <w:rsid w:val="00D20BB0"/>
    <w:rsid w:val="00D2679F"/>
    <w:rsid w:val="00D33E41"/>
    <w:rsid w:val="00D40662"/>
    <w:rsid w:val="00D415C7"/>
    <w:rsid w:val="00D431DD"/>
    <w:rsid w:val="00D601B9"/>
    <w:rsid w:val="00D77911"/>
    <w:rsid w:val="00D77C9D"/>
    <w:rsid w:val="00D85B07"/>
    <w:rsid w:val="00D93BCB"/>
    <w:rsid w:val="00DA3162"/>
    <w:rsid w:val="00DA3F13"/>
    <w:rsid w:val="00DB2DCC"/>
    <w:rsid w:val="00DC7A17"/>
    <w:rsid w:val="00DD2A1F"/>
    <w:rsid w:val="00DD5DEA"/>
    <w:rsid w:val="00DE164F"/>
    <w:rsid w:val="00DE7C60"/>
    <w:rsid w:val="00DF151A"/>
    <w:rsid w:val="00E16B61"/>
    <w:rsid w:val="00E210FD"/>
    <w:rsid w:val="00E314BA"/>
    <w:rsid w:val="00E35E5A"/>
    <w:rsid w:val="00E378F7"/>
    <w:rsid w:val="00E410A8"/>
    <w:rsid w:val="00E45519"/>
    <w:rsid w:val="00E512D6"/>
    <w:rsid w:val="00E529EA"/>
    <w:rsid w:val="00E5734F"/>
    <w:rsid w:val="00E82BF0"/>
    <w:rsid w:val="00E843F2"/>
    <w:rsid w:val="00E85AEE"/>
    <w:rsid w:val="00EB16E9"/>
    <w:rsid w:val="00EB7EAD"/>
    <w:rsid w:val="00EF0AE3"/>
    <w:rsid w:val="00F013EA"/>
    <w:rsid w:val="00F208FA"/>
    <w:rsid w:val="00F239A8"/>
    <w:rsid w:val="00F25989"/>
    <w:rsid w:val="00F446F1"/>
    <w:rsid w:val="00F61B09"/>
    <w:rsid w:val="00F63B5A"/>
    <w:rsid w:val="00F70596"/>
    <w:rsid w:val="00F74554"/>
    <w:rsid w:val="00F95DD1"/>
    <w:rsid w:val="00FD5FF5"/>
    <w:rsid w:val="00FD650A"/>
    <w:rsid w:val="00FE575E"/>
    <w:rsid w:val="00FE79B3"/>
    <w:rsid w:val="00FF2021"/>
    <w:rsid w:val="0339A1D3"/>
    <w:rsid w:val="05EED377"/>
    <w:rsid w:val="05F7296A"/>
    <w:rsid w:val="089BC2DB"/>
    <w:rsid w:val="0BA3DD53"/>
    <w:rsid w:val="10E66DA3"/>
    <w:rsid w:val="12B8FD4F"/>
    <w:rsid w:val="16C763BB"/>
    <w:rsid w:val="1A42E73D"/>
    <w:rsid w:val="1B228AAB"/>
    <w:rsid w:val="1C90AAA3"/>
    <w:rsid w:val="2306547E"/>
    <w:rsid w:val="238726A6"/>
    <w:rsid w:val="26732E9C"/>
    <w:rsid w:val="29BA5CA3"/>
    <w:rsid w:val="30153AEE"/>
    <w:rsid w:val="32D642E6"/>
    <w:rsid w:val="34EBEF84"/>
    <w:rsid w:val="378824FF"/>
    <w:rsid w:val="3DB8AB2A"/>
    <w:rsid w:val="3F31ACBF"/>
    <w:rsid w:val="3F50A7DF"/>
    <w:rsid w:val="4022EDB0"/>
    <w:rsid w:val="41553993"/>
    <w:rsid w:val="4254EFF4"/>
    <w:rsid w:val="4431A391"/>
    <w:rsid w:val="4EA62047"/>
    <w:rsid w:val="551FF262"/>
    <w:rsid w:val="57907AB9"/>
    <w:rsid w:val="57E347BB"/>
    <w:rsid w:val="5833A96A"/>
    <w:rsid w:val="5AFE0311"/>
    <w:rsid w:val="5BD83908"/>
    <w:rsid w:val="5E0296C4"/>
    <w:rsid w:val="61C5028A"/>
    <w:rsid w:val="6399EDBE"/>
    <w:rsid w:val="6508D488"/>
    <w:rsid w:val="65E2FE1A"/>
    <w:rsid w:val="665AE71C"/>
    <w:rsid w:val="68475383"/>
    <w:rsid w:val="6B934659"/>
    <w:rsid w:val="71253BED"/>
    <w:rsid w:val="7344B1E2"/>
    <w:rsid w:val="74C48781"/>
    <w:rsid w:val="77198BF7"/>
    <w:rsid w:val="79732DD1"/>
    <w:rsid w:val="79D5FEE4"/>
    <w:rsid w:val="7B68EC8B"/>
    <w:rsid w:val="7C747EE0"/>
    <w:rsid w:val="7D9DD1EB"/>
    <w:rsid w:val="7E0CBC04"/>
    <w:rsid w:val="7E565F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93155"/>
  <w15:chartTrackingRefBased/>
  <w15:docId w15:val="{3CEFCC02-3552-485B-8001-DE7C341F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248"/>
    <w:rPr>
      <w:rFonts w:eastAsiaTheme="minorEastAsia"/>
      <w:kern w:val="0"/>
      <w:lang w:val="en-GB"/>
      <w14:ligatures w14:val="none"/>
    </w:rPr>
  </w:style>
  <w:style w:type="paragraph" w:styleId="Heading1">
    <w:name w:val="heading 1"/>
    <w:basedOn w:val="Normal"/>
    <w:next w:val="Normal"/>
    <w:link w:val="Heading1Char"/>
    <w:uiPriority w:val="9"/>
    <w:qFormat/>
    <w:rsid w:val="00C56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2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2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2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248"/>
    <w:rPr>
      <w:rFonts w:eastAsiaTheme="majorEastAsia" w:cstheme="majorBidi"/>
      <w:color w:val="272727" w:themeColor="text1" w:themeTint="D8"/>
    </w:rPr>
  </w:style>
  <w:style w:type="paragraph" w:styleId="Title">
    <w:name w:val="Title"/>
    <w:basedOn w:val="Normal"/>
    <w:next w:val="Normal"/>
    <w:link w:val="TitleChar"/>
    <w:uiPriority w:val="10"/>
    <w:qFormat/>
    <w:rsid w:val="00C56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248"/>
    <w:pPr>
      <w:spacing w:before="160"/>
      <w:jc w:val="center"/>
    </w:pPr>
    <w:rPr>
      <w:i/>
      <w:iCs/>
      <w:color w:val="404040" w:themeColor="text1" w:themeTint="BF"/>
    </w:rPr>
  </w:style>
  <w:style w:type="character" w:customStyle="1" w:styleId="QuoteChar">
    <w:name w:val="Quote Char"/>
    <w:basedOn w:val="DefaultParagraphFont"/>
    <w:link w:val="Quote"/>
    <w:uiPriority w:val="29"/>
    <w:rsid w:val="00C56248"/>
    <w:rPr>
      <w:i/>
      <w:iCs/>
      <w:color w:val="404040" w:themeColor="text1" w:themeTint="BF"/>
    </w:rPr>
  </w:style>
  <w:style w:type="paragraph" w:styleId="ListParagraph">
    <w:name w:val="List Paragraph"/>
    <w:basedOn w:val="Normal"/>
    <w:uiPriority w:val="34"/>
    <w:qFormat/>
    <w:rsid w:val="00C56248"/>
    <w:pPr>
      <w:ind w:left="720"/>
      <w:contextualSpacing/>
    </w:pPr>
  </w:style>
  <w:style w:type="character" w:styleId="IntenseEmphasis">
    <w:name w:val="Intense Emphasis"/>
    <w:basedOn w:val="DefaultParagraphFont"/>
    <w:uiPriority w:val="21"/>
    <w:qFormat/>
    <w:rsid w:val="00C56248"/>
    <w:rPr>
      <w:i/>
      <w:iCs/>
      <w:color w:val="0F4761" w:themeColor="accent1" w:themeShade="BF"/>
    </w:rPr>
  </w:style>
  <w:style w:type="paragraph" w:styleId="IntenseQuote">
    <w:name w:val="Intense Quote"/>
    <w:basedOn w:val="Normal"/>
    <w:next w:val="Normal"/>
    <w:link w:val="IntenseQuoteChar"/>
    <w:uiPriority w:val="30"/>
    <w:qFormat/>
    <w:rsid w:val="00C56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248"/>
    <w:rPr>
      <w:i/>
      <w:iCs/>
      <w:color w:val="0F4761" w:themeColor="accent1" w:themeShade="BF"/>
    </w:rPr>
  </w:style>
  <w:style w:type="character" w:styleId="IntenseReference">
    <w:name w:val="Intense Reference"/>
    <w:basedOn w:val="DefaultParagraphFont"/>
    <w:uiPriority w:val="32"/>
    <w:qFormat/>
    <w:rsid w:val="00C56248"/>
    <w:rPr>
      <w:b/>
      <w:bCs/>
      <w:smallCaps/>
      <w:color w:val="0F4761" w:themeColor="accent1" w:themeShade="BF"/>
      <w:spacing w:val="5"/>
    </w:rPr>
  </w:style>
  <w:style w:type="table" w:styleId="TableGrid">
    <w:name w:val="Table Grid"/>
    <w:basedOn w:val="TableNormal"/>
    <w:uiPriority w:val="39"/>
    <w:rsid w:val="00C56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7D68"/>
    <w:pPr>
      <w:tabs>
        <w:tab w:val="center" w:pos="4513"/>
        <w:tab w:val="right" w:pos="9026"/>
      </w:tabs>
    </w:pPr>
  </w:style>
  <w:style w:type="character" w:customStyle="1" w:styleId="HeaderChar">
    <w:name w:val="Header Char"/>
    <w:basedOn w:val="DefaultParagraphFont"/>
    <w:link w:val="Header"/>
    <w:uiPriority w:val="99"/>
    <w:rsid w:val="00197D68"/>
    <w:rPr>
      <w:rFonts w:eastAsiaTheme="minorEastAsia"/>
      <w:kern w:val="0"/>
      <w:lang w:val="en-GB"/>
      <w14:ligatures w14:val="none"/>
    </w:rPr>
  </w:style>
  <w:style w:type="paragraph" w:styleId="Footer">
    <w:name w:val="footer"/>
    <w:basedOn w:val="Normal"/>
    <w:link w:val="FooterChar"/>
    <w:uiPriority w:val="99"/>
    <w:unhideWhenUsed/>
    <w:rsid w:val="003C3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D5E"/>
    <w:rPr>
      <w:rFonts w:eastAsiaTheme="minorEastAsia"/>
      <w:kern w:val="0"/>
      <w:lang w:val="en-GB"/>
      <w14:ligatures w14:val="none"/>
    </w:rPr>
  </w:style>
  <w:style w:type="character" w:styleId="Hyperlink">
    <w:name w:val="Hyperlink"/>
    <w:basedOn w:val="DefaultParagraphFont"/>
    <w:uiPriority w:val="99"/>
    <w:unhideWhenUsed/>
    <w:rsid w:val="00D20BB0"/>
    <w:rPr>
      <w:color w:val="467886" w:themeColor="hyperlink"/>
      <w:u w:val="single"/>
    </w:rPr>
  </w:style>
  <w:style w:type="paragraph" w:customStyle="1" w:styleId="paragraph">
    <w:name w:val="paragraph"/>
    <w:basedOn w:val="Normal"/>
    <w:rsid w:val="00D33E41"/>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D33E41"/>
  </w:style>
  <w:style w:type="character" w:customStyle="1" w:styleId="eop">
    <w:name w:val="eop"/>
    <w:basedOn w:val="DefaultParagraphFont"/>
    <w:rsid w:val="00D33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0651">
      <w:bodyDiv w:val="1"/>
      <w:marLeft w:val="0"/>
      <w:marRight w:val="0"/>
      <w:marTop w:val="0"/>
      <w:marBottom w:val="0"/>
      <w:divBdr>
        <w:top w:val="none" w:sz="0" w:space="0" w:color="auto"/>
        <w:left w:val="none" w:sz="0" w:space="0" w:color="auto"/>
        <w:bottom w:val="none" w:sz="0" w:space="0" w:color="auto"/>
        <w:right w:val="none" w:sz="0" w:space="0" w:color="auto"/>
      </w:divBdr>
    </w:div>
    <w:div w:id="284851842">
      <w:bodyDiv w:val="1"/>
      <w:marLeft w:val="0"/>
      <w:marRight w:val="0"/>
      <w:marTop w:val="0"/>
      <w:marBottom w:val="0"/>
      <w:divBdr>
        <w:top w:val="none" w:sz="0" w:space="0" w:color="auto"/>
        <w:left w:val="none" w:sz="0" w:space="0" w:color="auto"/>
        <w:bottom w:val="none" w:sz="0" w:space="0" w:color="auto"/>
        <w:right w:val="none" w:sz="0" w:space="0" w:color="auto"/>
      </w:divBdr>
    </w:div>
    <w:div w:id="335424222">
      <w:bodyDiv w:val="1"/>
      <w:marLeft w:val="0"/>
      <w:marRight w:val="0"/>
      <w:marTop w:val="0"/>
      <w:marBottom w:val="0"/>
      <w:divBdr>
        <w:top w:val="none" w:sz="0" w:space="0" w:color="auto"/>
        <w:left w:val="none" w:sz="0" w:space="0" w:color="auto"/>
        <w:bottom w:val="none" w:sz="0" w:space="0" w:color="auto"/>
        <w:right w:val="none" w:sz="0" w:space="0" w:color="auto"/>
      </w:divBdr>
    </w:div>
    <w:div w:id="482083814">
      <w:bodyDiv w:val="1"/>
      <w:marLeft w:val="0"/>
      <w:marRight w:val="0"/>
      <w:marTop w:val="0"/>
      <w:marBottom w:val="0"/>
      <w:divBdr>
        <w:top w:val="none" w:sz="0" w:space="0" w:color="auto"/>
        <w:left w:val="none" w:sz="0" w:space="0" w:color="auto"/>
        <w:bottom w:val="none" w:sz="0" w:space="0" w:color="auto"/>
        <w:right w:val="none" w:sz="0" w:space="0" w:color="auto"/>
      </w:divBdr>
    </w:div>
    <w:div w:id="803541888">
      <w:bodyDiv w:val="1"/>
      <w:marLeft w:val="0"/>
      <w:marRight w:val="0"/>
      <w:marTop w:val="0"/>
      <w:marBottom w:val="0"/>
      <w:divBdr>
        <w:top w:val="none" w:sz="0" w:space="0" w:color="auto"/>
        <w:left w:val="none" w:sz="0" w:space="0" w:color="auto"/>
        <w:bottom w:val="none" w:sz="0" w:space="0" w:color="auto"/>
        <w:right w:val="none" w:sz="0" w:space="0" w:color="auto"/>
      </w:divBdr>
    </w:div>
    <w:div w:id="1261571579">
      <w:bodyDiv w:val="1"/>
      <w:marLeft w:val="0"/>
      <w:marRight w:val="0"/>
      <w:marTop w:val="0"/>
      <w:marBottom w:val="0"/>
      <w:divBdr>
        <w:top w:val="none" w:sz="0" w:space="0" w:color="auto"/>
        <w:left w:val="none" w:sz="0" w:space="0" w:color="auto"/>
        <w:bottom w:val="none" w:sz="0" w:space="0" w:color="auto"/>
        <w:right w:val="none" w:sz="0" w:space="0" w:color="auto"/>
      </w:divBdr>
    </w:div>
    <w:div w:id="1516379168">
      <w:bodyDiv w:val="1"/>
      <w:marLeft w:val="0"/>
      <w:marRight w:val="0"/>
      <w:marTop w:val="0"/>
      <w:marBottom w:val="0"/>
      <w:divBdr>
        <w:top w:val="none" w:sz="0" w:space="0" w:color="auto"/>
        <w:left w:val="none" w:sz="0" w:space="0" w:color="auto"/>
        <w:bottom w:val="none" w:sz="0" w:space="0" w:color="auto"/>
        <w:right w:val="none" w:sz="0" w:space="0" w:color="auto"/>
      </w:divBdr>
    </w:div>
    <w:div w:id="1894541761">
      <w:bodyDiv w:val="1"/>
      <w:marLeft w:val="0"/>
      <w:marRight w:val="0"/>
      <w:marTop w:val="0"/>
      <w:marBottom w:val="0"/>
      <w:divBdr>
        <w:top w:val="none" w:sz="0" w:space="0" w:color="auto"/>
        <w:left w:val="none" w:sz="0" w:space="0" w:color="auto"/>
        <w:bottom w:val="none" w:sz="0" w:space="0" w:color="auto"/>
        <w:right w:val="none" w:sz="0" w:space="0" w:color="auto"/>
      </w:divBdr>
    </w:div>
    <w:div w:id="197224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1776C-E400-4FAF-8954-EB9994907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888</Words>
  <Characters>5066</Characters>
  <Application>Microsoft Office Word</Application>
  <DocSecurity>0</DocSecurity>
  <Lines>42</Lines>
  <Paragraphs>11</Paragraphs>
  <ScaleCrop>false</ScaleCrop>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Radha Venkataraman</dc:creator>
  <cp:keywords/>
  <dc:description/>
  <cp:lastModifiedBy>Radha Venkataraman</cp:lastModifiedBy>
  <cp:revision>17</cp:revision>
  <dcterms:created xsi:type="dcterms:W3CDTF">2025-10-01T12:48:00Z</dcterms:created>
  <dcterms:modified xsi:type="dcterms:W3CDTF">2026-02-11T12:48:00Z</dcterms:modified>
</cp:coreProperties>
</file>